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2C977" w14:textId="6EFAB27C" w:rsidR="00435B89" w:rsidRPr="00FD7592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B5787B7" w14:textId="77777777" w:rsidR="00435B89" w:rsidRPr="00FD7592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37FE34C6" w14:textId="77777777" w:rsidR="00435B89" w:rsidRPr="00FD7592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B59BC" w14:textId="77777777" w:rsidR="00435B89" w:rsidRPr="00FD7592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C4D5CD6" wp14:editId="2EEF50B0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027DF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5EE57EA" w14:textId="77777777" w:rsidR="00435B89" w:rsidRPr="00FD7592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F84F3" w14:textId="77777777" w:rsidR="00435B89" w:rsidRPr="007B4874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7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DF74CB3" wp14:editId="1394B70D">
            <wp:extent cx="857250" cy="117630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E290" w14:textId="522071F9" w:rsidR="00435B89" w:rsidRPr="00435B89" w:rsidRDefault="00435B89" w:rsidP="005E48D8">
      <w:pPr>
        <w:pStyle w:val="Naslov"/>
        <w:rPr>
          <w:b/>
        </w:rPr>
      </w:pPr>
      <w:r w:rsidRPr="00435B89">
        <w:t>PROGRAM IZVANREDN</w:t>
      </w:r>
      <w:r w:rsidR="004D7083">
        <w:t>IH</w:t>
      </w:r>
      <w:r w:rsidRPr="00435B89">
        <w:t xml:space="preserve"> </w:t>
      </w:r>
      <w:r w:rsidR="004D7083">
        <w:t>MJERA</w:t>
      </w:r>
      <w:r w:rsidR="004D7083" w:rsidRPr="00435B89">
        <w:t xml:space="preserve"> </w:t>
      </w:r>
      <w:r w:rsidRPr="00435B89">
        <w:t xml:space="preserve">ZA PRILAGODBU PROIZVOĐAČIMA U SEKTORIMA </w:t>
      </w:r>
      <w:r w:rsidR="00C87C21" w:rsidRPr="00A5510D">
        <w:t xml:space="preserve">MLIJEČNOG </w:t>
      </w:r>
      <w:r w:rsidR="00662D68" w:rsidRPr="00A5510D">
        <w:t xml:space="preserve">GOVEDARSTVA, </w:t>
      </w:r>
      <w:r w:rsidRPr="00A5510D">
        <w:t>SVINJOGOJSTVA</w:t>
      </w:r>
      <w:r w:rsidR="00662D68" w:rsidRPr="00A5510D">
        <w:t xml:space="preserve"> I PERADARSTVA</w:t>
      </w:r>
    </w:p>
    <w:p w14:paraId="2F739E68" w14:textId="77777777" w:rsidR="00435B89" w:rsidRPr="007B4874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0CB6F" w14:textId="77777777" w:rsidR="00435B89" w:rsidRDefault="00435B89" w:rsidP="00435B89">
      <w:pPr>
        <w:pStyle w:val="Naslov"/>
      </w:pPr>
    </w:p>
    <w:p w14:paraId="2AD91806" w14:textId="77777777" w:rsidR="00435B89" w:rsidRDefault="00435B89" w:rsidP="00435B89"/>
    <w:p w14:paraId="4A680FA1" w14:textId="77777777" w:rsidR="00435B89" w:rsidRPr="007122D5" w:rsidRDefault="00435B89" w:rsidP="00435B89"/>
    <w:p w14:paraId="152C8070" w14:textId="77777777" w:rsidR="00435B89" w:rsidRPr="007B4874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80035" w14:textId="77777777" w:rsidR="00435B89" w:rsidRPr="007B4874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CE1F2" w14:textId="7092A8F8" w:rsidR="00435B89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9312C" w14:textId="6F904138" w:rsidR="00435B89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2F230" w14:textId="33B1E432" w:rsidR="00435B89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C13F3" w14:textId="7AE63D8C" w:rsidR="00435B89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A9525" w14:textId="32E868E9" w:rsidR="00435B89" w:rsidRPr="007B4874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4E1F2" w14:textId="77777777" w:rsidR="00435B89" w:rsidRPr="007B4874" w:rsidRDefault="00435B89" w:rsidP="00435B89">
      <w:pPr>
        <w:rPr>
          <w:rFonts w:ascii="Times New Roman" w:hAnsi="Times New Roman" w:cs="Times New Roman"/>
          <w:b/>
          <w:sz w:val="24"/>
          <w:szCs w:val="24"/>
        </w:rPr>
      </w:pPr>
    </w:p>
    <w:p w14:paraId="184CE35F" w14:textId="77777777" w:rsidR="00435B89" w:rsidRPr="007B4874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B80E9" w14:textId="0E895131" w:rsidR="00435B89" w:rsidRPr="007B4874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7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886DB" wp14:editId="114A5C66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2D730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B4874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3E3CE8">
        <w:rPr>
          <w:rFonts w:ascii="Times New Roman" w:hAnsi="Times New Roman" w:cs="Times New Roman"/>
          <w:b/>
          <w:sz w:val="24"/>
          <w:szCs w:val="24"/>
        </w:rPr>
        <w:t>srpanj</w:t>
      </w:r>
      <w:bookmarkStart w:id="0" w:name="_GoBack"/>
      <w:bookmarkEnd w:id="0"/>
      <w:r w:rsidRPr="00F16A85">
        <w:rPr>
          <w:rFonts w:ascii="Times New Roman" w:hAnsi="Times New Roman" w:cs="Times New Roman"/>
          <w:b/>
          <w:sz w:val="24"/>
          <w:szCs w:val="24"/>
        </w:rPr>
        <w:t xml:space="preserve"> 2022. godine</w:t>
      </w:r>
    </w:p>
    <w:p w14:paraId="25C776AB" w14:textId="77777777" w:rsidR="00301C99" w:rsidRDefault="00301C99">
      <w:pPr>
        <w:rPr>
          <w:rFonts w:ascii="Times New Roman" w:hAnsi="Times New Roman" w:cs="Times New Roman"/>
          <w:b/>
          <w:sz w:val="24"/>
          <w:szCs w:val="24"/>
        </w:rPr>
      </w:pPr>
    </w:p>
    <w:p w14:paraId="6C997807" w14:textId="77777777" w:rsidR="005E48D8" w:rsidRDefault="005E48D8" w:rsidP="00A551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B4353" w14:textId="77777777" w:rsidR="005E48D8" w:rsidRDefault="005E48D8" w:rsidP="00A551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CF285D" w14:textId="569EA5CB" w:rsidR="009B6124" w:rsidRPr="00F13D59" w:rsidRDefault="005C7D3F" w:rsidP="005E48D8">
      <w:pPr>
        <w:pStyle w:val="Naslov1"/>
      </w:pPr>
      <w:r>
        <w:lastRenderedPageBreak/>
        <w:t xml:space="preserve">1. </w:t>
      </w:r>
      <w:r w:rsidR="009B6124" w:rsidRPr="00F13D59">
        <w:t>UVOD</w:t>
      </w:r>
    </w:p>
    <w:p w14:paraId="6E1F5D9C" w14:textId="182124B2" w:rsidR="002D213B" w:rsidRPr="00C87C21" w:rsidRDefault="00FE35A1" w:rsidP="003469B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A00">
        <w:rPr>
          <w:rFonts w:ascii="Times New Roman" w:eastAsia="Times New Roman" w:hAnsi="Times New Roman" w:cs="Times New Roman"/>
          <w:sz w:val="24"/>
          <w:szCs w:val="24"/>
        </w:rPr>
        <w:t>Poremećaj</w:t>
      </w:r>
      <w:r w:rsidR="00D4394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C4A00">
        <w:rPr>
          <w:rFonts w:ascii="Times New Roman" w:eastAsia="Times New Roman" w:hAnsi="Times New Roman" w:cs="Times New Roman"/>
          <w:sz w:val="24"/>
          <w:szCs w:val="24"/>
        </w:rPr>
        <w:t xml:space="preserve"> na globalnom i europskom tržištu </w:t>
      </w:r>
      <w:r w:rsidR="00D4394F">
        <w:rPr>
          <w:rFonts w:ascii="Times New Roman" w:eastAsia="Times New Roman" w:hAnsi="Times New Roman" w:cs="Times New Roman"/>
          <w:sz w:val="24"/>
          <w:szCs w:val="24"/>
        </w:rPr>
        <w:t>imaju</w:t>
      </w:r>
      <w:r w:rsidRPr="003C4A00">
        <w:rPr>
          <w:rFonts w:ascii="Times New Roman" w:eastAsia="Times New Roman" w:hAnsi="Times New Roman" w:cs="Times New Roman"/>
          <w:sz w:val="24"/>
          <w:szCs w:val="24"/>
        </w:rPr>
        <w:t xml:space="preserve"> snažan utjecaj na </w:t>
      </w:r>
      <w:r w:rsidR="004F4B2B">
        <w:rPr>
          <w:rFonts w:ascii="Times New Roman" w:eastAsia="Times New Roman" w:hAnsi="Times New Roman" w:cs="Times New Roman"/>
          <w:sz w:val="24"/>
          <w:szCs w:val="24"/>
        </w:rPr>
        <w:t>povećanje</w:t>
      </w:r>
      <w:r w:rsidR="000534AC">
        <w:rPr>
          <w:rFonts w:ascii="Times New Roman" w:eastAsia="Times New Roman" w:hAnsi="Times New Roman" w:cs="Times New Roman"/>
          <w:sz w:val="24"/>
          <w:szCs w:val="24"/>
        </w:rPr>
        <w:t xml:space="preserve"> većine</w:t>
      </w:r>
      <w:r w:rsidR="004F4B2B">
        <w:rPr>
          <w:rFonts w:ascii="Times New Roman" w:eastAsia="Times New Roman" w:hAnsi="Times New Roman" w:cs="Times New Roman"/>
          <w:sz w:val="24"/>
          <w:szCs w:val="24"/>
        </w:rPr>
        <w:t xml:space="preserve"> proizvodnih </w:t>
      </w:r>
      <w:r w:rsidR="0005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B2B">
        <w:rPr>
          <w:rFonts w:ascii="Times New Roman" w:eastAsia="Times New Roman" w:hAnsi="Times New Roman" w:cs="Times New Roman"/>
          <w:sz w:val="24"/>
          <w:szCs w:val="24"/>
        </w:rPr>
        <w:t xml:space="preserve">troškova u </w:t>
      </w:r>
      <w:r w:rsidR="000534AC">
        <w:rPr>
          <w:rFonts w:ascii="Times New Roman" w:eastAsia="Times New Roman" w:hAnsi="Times New Roman" w:cs="Times New Roman"/>
          <w:sz w:val="24"/>
          <w:szCs w:val="24"/>
        </w:rPr>
        <w:t>poljoprivred</w:t>
      </w:r>
      <w:r w:rsidR="004F4B2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53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1356">
        <w:rPr>
          <w:rFonts w:ascii="Times New Roman" w:eastAsia="Times New Roman" w:hAnsi="Times New Roman" w:cs="Times New Roman"/>
          <w:sz w:val="24"/>
          <w:szCs w:val="24"/>
        </w:rPr>
        <w:t xml:space="preserve">Primarnim poljoprivrednim proizvođačima ulazni troškovi rastu do neodrživih razina, a kao posebno osjetljivi u sektoru stočarstva izdvojeni su sektori </w:t>
      </w:r>
      <w:r w:rsidR="00C87C21" w:rsidRPr="00C87C21">
        <w:rPr>
          <w:rFonts w:ascii="Times New Roman" w:eastAsia="Times New Roman" w:hAnsi="Times New Roman" w:cs="Times New Roman"/>
          <w:sz w:val="24"/>
          <w:szCs w:val="24"/>
        </w:rPr>
        <w:t xml:space="preserve">mliječnog </w:t>
      </w:r>
      <w:r w:rsidR="00662D68" w:rsidRPr="00C87C21">
        <w:rPr>
          <w:rFonts w:ascii="Times New Roman" w:eastAsia="Times New Roman" w:hAnsi="Times New Roman" w:cs="Times New Roman"/>
          <w:sz w:val="24"/>
          <w:szCs w:val="24"/>
        </w:rPr>
        <w:t>govedarstva,</w:t>
      </w:r>
      <w:r w:rsidR="00361356" w:rsidRPr="00C87C21">
        <w:rPr>
          <w:rFonts w:ascii="Times New Roman" w:eastAsia="Times New Roman" w:hAnsi="Times New Roman" w:cs="Times New Roman"/>
          <w:sz w:val="24"/>
          <w:szCs w:val="24"/>
        </w:rPr>
        <w:t xml:space="preserve"> svinjogojstva</w:t>
      </w:r>
      <w:r w:rsidR="00662D68" w:rsidRPr="00C87C2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137FEF" w:rsidRPr="00C87C21">
        <w:rPr>
          <w:rFonts w:ascii="Times New Roman" w:eastAsia="Times New Roman" w:hAnsi="Times New Roman" w:cs="Times New Roman"/>
          <w:sz w:val="24"/>
          <w:szCs w:val="24"/>
        </w:rPr>
        <w:t>peradarstva</w:t>
      </w:r>
      <w:r w:rsidR="00361356" w:rsidRPr="00C87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D96645" w14:textId="6DE610C7" w:rsidR="00D4394F" w:rsidRDefault="00D4394F" w:rsidP="00D4394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stočarskoj proizvodnji najveći proizvodni trošak čini trošak hranidbe, te u stabilnim tržišnim uvjetima iznosi </w:t>
      </w:r>
      <w:r w:rsidRPr="00A5510D">
        <w:rPr>
          <w:rFonts w:ascii="Times New Roman" w:eastAsia="Times New Roman" w:hAnsi="Times New Roman" w:cs="Times New Roman"/>
          <w:sz w:val="24"/>
          <w:szCs w:val="24"/>
        </w:rPr>
        <w:t>65-75% svih troškova proizvodnje.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473">
        <w:rPr>
          <w:rFonts w:ascii="Times New Roman" w:eastAsia="Times New Roman" w:hAnsi="Times New Roman" w:cs="Times New Roman"/>
          <w:sz w:val="24"/>
          <w:szCs w:val="24"/>
        </w:rPr>
        <w:t xml:space="preserve">Zbog poremećaja u opskrbnim lancima uslijed vojne agresije na Ukrajinu vidljiv je kontinuirani trend rasta cijena </w:t>
      </w:r>
      <w:r>
        <w:rPr>
          <w:rFonts w:ascii="Times New Roman" w:eastAsia="Times New Roman" w:hAnsi="Times New Roman" w:cs="Times New Roman"/>
          <w:sz w:val="24"/>
          <w:szCs w:val="24"/>
        </w:rPr>
        <w:t>na mjesečnoj razini</w:t>
      </w:r>
      <w:r w:rsidRPr="00924473">
        <w:rPr>
          <w:rFonts w:ascii="Times New Roman" w:eastAsia="Times New Roman" w:hAnsi="Times New Roman" w:cs="Times New Roman"/>
          <w:sz w:val="24"/>
          <w:szCs w:val="24"/>
        </w:rPr>
        <w:t xml:space="preserve"> što je rezultiralo najvišim cijenama svih žitarica i </w:t>
      </w:r>
      <w:r>
        <w:rPr>
          <w:rFonts w:ascii="Times New Roman" w:eastAsia="Times New Roman" w:hAnsi="Times New Roman" w:cs="Times New Roman"/>
          <w:sz w:val="24"/>
          <w:szCs w:val="24"/>
        </w:rPr>
        <w:t>uljarica u posljednjih 7 godina.</w:t>
      </w:r>
    </w:p>
    <w:p w14:paraId="6CABC38C" w14:textId="7205ABDD" w:rsidR="00D4394F" w:rsidRDefault="00924473" w:rsidP="003469B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473">
        <w:rPr>
          <w:rFonts w:ascii="Times New Roman" w:eastAsia="Times New Roman" w:hAnsi="Times New Roman" w:cs="Times New Roman"/>
          <w:sz w:val="24"/>
          <w:szCs w:val="24"/>
        </w:rPr>
        <w:t xml:space="preserve">Otkupne i veleprodajne cijene žitarica i uljarica bilježe značajne poraste. Primjerice, otkupna cijena kukuruza u 2021. godini bila je za 64% viša nego u 2020. godini, dok je veleprodajna cijena bila viša za 36%. Također, otkupna cijena soje u 2021. godini bila je za 71% viša nego u 2020. godini, dok je veleprodajna cijena bila viša za 61,4%. Prikazani rast cijena je ubrzano nastavljen i u 2022. godini te je otkupna cijena kukuruza kao najvažnije žitarice u travnju bila je za 71,5 % viša nego u travnju 2021. godine, dok je veleprodajna cijena u istom razdoblju bila viša za 58,8%. Također, otkupna cijena soje kao najvažnije uljarice u travnju 2022. godini bila je za 102,2% viša nego u travnju 2021. godine, dok je veleprodajna cijena u istom razdoblju bila viša za 22.9 %. </w:t>
      </w:r>
    </w:p>
    <w:p w14:paraId="01E7D846" w14:textId="3CB87A42" w:rsidR="00D4394F" w:rsidRPr="00D4394F" w:rsidRDefault="005C7D3F" w:rsidP="005E48D8">
      <w:pPr>
        <w:pStyle w:val="Naslov1"/>
      </w:pPr>
      <w:r>
        <w:t xml:space="preserve">2. </w:t>
      </w:r>
      <w:r w:rsidR="004F4B2B">
        <w:t xml:space="preserve">CILJ I </w:t>
      </w:r>
      <w:r w:rsidR="004F4B2B" w:rsidRPr="00D4394F">
        <w:t>OPRAVDANOST</w:t>
      </w:r>
      <w:r w:rsidR="00D4394F" w:rsidRPr="00D4394F">
        <w:t xml:space="preserve"> </w:t>
      </w:r>
      <w:r w:rsidR="00D4394F">
        <w:t>PROGRAMA</w:t>
      </w:r>
    </w:p>
    <w:p w14:paraId="0A2A1E64" w14:textId="05729DC7" w:rsidR="004F4B2B" w:rsidRDefault="00F5260A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Stočarska proizvodnja </w:t>
      </w:r>
      <w:r w:rsidRPr="00A5510D">
        <w:rPr>
          <w:rFonts w:ascii="Times New Roman" w:hAnsi="Times New Roman" w:cs="Times New Roman"/>
          <w:sz w:val="24"/>
          <w:szCs w:val="24"/>
        </w:rPr>
        <w:t>ima važnu ulogu u smislu ekonomske održivosti ruralnih područja</w:t>
      </w:r>
      <w:r>
        <w:rPr>
          <w:rFonts w:ascii="Times New Roman" w:hAnsi="Times New Roman" w:cs="Times New Roman"/>
          <w:sz w:val="24"/>
          <w:szCs w:val="24"/>
        </w:rPr>
        <w:t xml:space="preserve">, te u njenoj strukturi </w:t>
      </w:r>
      <w:r w:rsidR="00941988">
        <w:rPr>
          <w:rFonts w:ascii="Times New Roman" w:hAnsi="Times New Roman" w:cs="Times New Roman"/>
          <w:sz w:val="24"/>
          <w:szCs w:val="24"/>
        </w:rPr>
        <w:t xml:space="preserve">prevladavaju mikro, </w:t>
      </w:r>
      <w:r w:rsidR="00E971FA" w:rsidRPr="00A5510D">
        <w:rPr>
          <w:rFonts w:ascii="Times New Roman" w:hAnsi="Times New Roman" w:cs="Times New Roman"/>
          <w:sz w:val="24"/>
          <w:szCs w:val="24"/>
        </w:rPr>
        <w:t>mali</w:t>
      </w:r>
      <w:r w:rsidR="00941988">
        <w:rPr>
          <w:rFonts w:ascii="Times New Roman" w:hAnsi="Times New Roman" w:cs="Times New Roman"/>
          <w:sz w:val="24"/>
          <w:szCs w:val="24"/>
        </w:rPr>
        <w:t xml:space="preserve"> i srednji</w:t>
      </w:r>
      <w:r w:rsidR="00E971FA" w:rsidRPr="00A5510D">
        <w:rPr>
          <w:rFonts w:ascii="Times New Roman" w:hAnsi="Times New Roman" w:cs="Times New Roman"/>
          <w:sz w:val="24"/>
          <w:szCs w:val="24"/>
        </w:rPr>
        <w:t xml:space="preserve"> subjekti</w:t>
      </w:r>
      <w:r>
        <w:rPr>
          <w:rFonts w:ascii="Times New Roman" w:hAnsi="Times New Roman" w:cs="Times New Roman"/>
          <w:sz w:val="24"/>
          <w:szCs w:val="24"/>
        </w:rPr>
        <w:t xml:space="preserve"> čija proizvodnja je posebno značajna u kriznim situacijama kada je nužno osloniti se na kratke lance opskrbe.</w:t>
      </w:r>
      <w:r w:rsidR="00CD7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Međutim,</w:t>
      </w:r>
      <w:r w:rsidR="00E971FA" w:rsidRPr="00A5510D">
        <w:rPr>
          <w:rFonts w:ascii="Times New Roman" w:hAnsi="Times New Roman" w:cs="Times New Roman"/>
          <w:sz w:val="24"/>
          <w:szCs w:val="24"/>
        </w:rPr>
        <w:t xml:space="preserve"> neotporni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E971FA" w:rsidRPr="00A5510D">
        <w:rPr>
          <w:rFonts w:ascii="Times New Roman" w:hAnsi="Times New Roman" w:cs="Times New Roman"/>
          <w:sz w:val="24"/>
          <w:szCs w:val="24"/>
        </w:rPr>
        <w:t xml:space="preserve"> na tržišne poremećaje velikih razmjera te im </w:t>
      </w:r>
      <w:r>
        <w:rPr>
          <w:rFonts w:ascii="Times New Roman" w:hAnsi="Times New Roman" w:cs="Times New Roman"/>
          <w:sz w:val="24"/>
          <w:szCs w:val="24"/>
        </w:rPr>
        <w:t xml:space="preserve">u trenutnim uvjetima </w:t>
      </w:r>
      <w:r w:rsidR="00E971FA" w:rsidRPr="00A5510D">
        <w:rPr>
          <w:rFonts w:ascii="Times New Roman" w:hAnsi="Times New Roman" w:cs="Times New Roman"/>
          <w:sz w:val="24"/>
          <w:szCs w:val="24"/>
        </w:rPr>
        <w:t xml:space="preserve">prijeti prestanak proizvodnje. </w:t>
      </w:r>
    </w:p>
    <w:p w14:paraId="364A1484" w14:textId="7FCA10BE" w:rsidR="00C87C21" w:rsidRPr="00CE0C80" w:rsidRDefault="00C87C21" w:rsidP="00CD7AA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C80">
        <w:rPr>
          <w:rFonts w:ascii="Times New Roman" w:eastAsia="Calibri" w:hAnsi="Times New Roman" w:cs="Times New Roman"/>
          <w:sz w:val="24"/>
          <w:szCs w:val="24"/>
        </w:rPr>
        <w:t xml:space="preserve">U sektoru mliječnog govedarstva od studenog 2021. godine bilježe se negativni trendovi </w:t>
      </w:r>
      <w:r w:rsidR="00B926CB" w:rsidRPr="00CE0C80">
        <w:rPr>
          <w:rFonts w:ascii="Times New Roman" w:eastAsia="Calibri" w:hAnsi="Times New Roman" w:cs="Times New Roman"/>
          <w:sz w:val="24"/>
          <w:szCs w:val="24"/>
        </w:rPr>
        <w:t>u broju</w:t>
      </w:r>
      <w:r w:rsidRPr="00CE0C80">
        <w:rPr>
          <w:rFonts w:ascii="Times New Roman" w:eastAsia="Calibri" w:hAnsi="Times New Roman" w:cs="Times New Roman"/>
          <w:sz w:val="24"/>
          <w:szCs w:val="24"/>
        </w:rPr>
        <w:t xml:space="preserve"> krava te količine proizvedenog mlijeka koji su se intenzivirali nakon izbijanja rata u Ukrajini te posljedičnog rasta </w:t>
      </w:r>
      <w:r w:rsidR="00B926CB" w:rsidRPr="00CE0C80">
        <w:rPr>
          <w:rFonts w:ascii="Times New Roman" w:eastAsia="Calibri" w:hAnsi="Times New Roman" w:cs="Times New Roman"/>
          <w:sz w:val="24"/>
          <w:szCs w:val="24"/>
        </w:rPr>
        <w:t>proizvodnih troškova</w:t>
      </w:r>
      <w:r w:rsidRPr="00CE0C80">
        <w:rPr>
          <w:rFonts w:ascii="Times New Roman" w:eastAsia="Calibri" w:hAnsi="Times New Roman" w:cs="Times New Roman"/>
          <w:sz w:val="24"/>
          <w:szCs w:val="24"/>
        </w:rPr>
        <w:t>. Pad otkupljenih količina mlijeka je u prva četiri mjeseca 2022. godine intenziviran te u odnosu na isto razdoblje 2021. godine iznosi 4,32 %. U navedenom razdoblju došlo je do određenog rasta cijena svježeg mlijeka, međutim taj rast nije dovoljan kako bi nadoknadio</w:t>
      </w:r>
      <w:r w:rsidR="00B926CB" w:rsidRPr="00CE0C80">
        <w:rPr>
          <w:rFonts w:ascii="Times New Roman" w:eastAsia="Calibri" w:hAnsi="Times New Roman" w:cs="Times New Roman"/>
          <w:sz w:val="24"/>
          <w:szCs w:val="24"/>
        </w:rPr>
        <w:t xml:space="preserve"> proizvodni trošak</w:t>
      </w:r>
      <w:r w:rsidR="00E27F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484C97" w14:textId="6F5C85A9" w:rsidR="00A35895" w:rsidRDefault="00FE35A1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80">
        <w:rPr>
          <w:rFonts w:ascii="Times New Roman" w:hAnsi="Times New Roman" w:cs="Times New Roman"/>
          <w:sz w:val="24"/>
          <w:szCs w:val="24"/>
        </w:rPr>
        <w:t xml:space="preserve">Prilikom stabilnih tržišnih uvjeta u sektoru svinjogojstva trošak hranidbe čini 65-75% proizvodnog troška, pri čemu se udio od 75% doseže </w:t>
      </w:r>
      <w:r w:rsidR="0029524D" w:rsidRPr="00CE0C80">
        <w:rPr>
          <w:rFonts w:ascii="Times New Roman" w:hAnsi="Times New Roman" w:cs="Times New Roman"/>
          <w:sz w:val="24"/>
          <w:szCs w:val="24"/>
        </w:rPr>
        <w:t xml:space="preserve">samo </w:t>
      </w:r>
      <w:r w:rsidRPr="00CE0C80">
        <w:rPr>
          <w:rFonts w:ascii="Times New Roman" w:hAnsi="Times New Roman" w:cs="Times New Roman"/>
          <w:sz w:val="24"/>
          <w:szCs w:val="24"/>
        </w:rPr>
        <w:t>u  završnim fazama tova. U trenutnim tržišnim uvjetima</w:t>
      </w:r>
      <w:r w:rsidR="00CF5DE5" w:rsidRPr="00CE0C80">
        <w:rPr>
          <w:rFonts w:ascii="Times New Roman" w:hAnsi="Times New Roman" w:cs="Times New Roman"/>
          <w:sz w:val="24"/>
          <w:szCs w:val="24"/>
        </w:rPr>
        <w:t xml:space="preserve"> </w:t>
      </w:r>
      <w:r w:rsidRPr="00CE0C80">
        <w:rPr>
          <w:rFonts w:ascii="Times New Roman" w:hAnsi="Times New Roman" w:cs="Times New Roman"/>
          <w:sz w:val="24"/>
          <w:szCs w:val="24"/>
        </w:rPr>
        <w:t>procijenjen trošak hranidbe čini 80% proizvodnog troška. Iako je zabilježen rast cijena trupova, one su i dalje ispod troška proizvodnje</w:t>
      </w:r>
      <w:r w:rsidR="004E67E7" w:rsidRPr="00CE0C80">
        <w:rPr>
          <w:rFonts w:ascii="Times New Roman" w:hAnsi="Times New Roman" w:cs="Times New Roman"/>
          <w:sz w:val="24"/>
          <w:szCs w:val="24"/>
        </w:rPr>
        <w:t>, te proizvođači</w:t>
      </w:r>
      <w:r w:rsidR="004E67E7">
        <w:rPr>
          <w:rFonts w:ascii="Times New Roman" w:hAnsi="Times New Roman" w:cs="Times New Roman"/>
          <w:sz w:val="24"/>
          <w:szCs w:val="24"/>
        </w:rPr>
        <w:t xml:space="preserve"> svinja posluju s gubitkom. U prvih pet mjeseci 2022. godine broj tovnih svinja klasiranih na liniji klanja za 9% je manji u odnosu na isto razdoblje 2021.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7C3E9" w14:textId="5388802B" w:rsidR="00A64005" w:rsidRPr="00C87C21" w:rsidRDefault="00A35895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95">
        <w:rPr>
          <w:rFonts w:ascii="Times New Roman" w:hAnsi="Times New Roman" w:cs="Times New Roman"/>
          <w:sz w:val="24"/>
          <w:szCs w:val="24"/>
        </w:rPr>
        <w:t xml:space="preserve">U sektoru peradarstva zabilježen je </w:t>
      </w:r>
      <w:r w:rsidR="00982EB7" w:rsidRPr="00A35895">
        <w:rPr>
          <w:rFonts w:ascii="Times New Roman" w:hAnsi="Times New Roman" w:cs="Times New Roman"/>
          <w:sz w:val="24"/>
          <w:szCs w:val="24"/>
        </w:rPr>
        <w:t xml:space="preserve">porast cijena peradskog mesa i jaja, </w:t>
      </w:r>
      <w:r w:rsidRPr="00A35895">
        <w:rPr>
          <w:rFonts w:ascii="Times New Roman" w:hAnsi="Times New Roman" w:cs="Times New Roman"/>
          <w:sz w:val="24"/>
          <w:szCs w:val="24"/>
        </w:rPr>
        <w:t>no u</w:t>
      </w:r>
      <w:r w:rsidR="00982EB7" w:rsidRPr="00A35895">
        <w:rPr>
          <w:rFonts w:ascii="Times New Roman" w:hAnsi="Times New Roman" w:cs="Times New Roman"/>
          <w:sz w:val="24"/>
          <w:szCs w:val="24"/>
        </w:rPr>
        <w:t>natoč porastu</w:t>
      </w:r>
      <w:r w:rsidR="00982EB7" w:rsidRPr="00C87C21">
        <w:rPr>
          <w:rFonts w:ascii="Times New Roman" w:hAnsi="Times New Roman" w:cs="Times New Roman"/>
          <w:sz w:val="24"/>
          <w:szCs w:val="24"/>
        </w:rPr>
        <w:t xml:space="preserve"> </w:t>
      </w:r>
      <w:r w:rsidR="00267985">
        <w:rPr>
          <w:rFonts w:ascii="Times New Roman" w:hAnsi="Times New Roman" w:cs="Times New Roman"/>
          <w:sz w:val="24"/>
          <w:szCs w:val="24"/>
        </w:rPr>
        <w:t>značajan</w:t>
      </w:r>
      <w:r w:rsidR="00982EB7" w:rsidRPr="00C87C21">
        <w:rPr>
          <w:rFonts w:ascii="Times New Roman" w:hAnsi="Times New Roman" w:cs="Times New Roman"/>
          <w:sz w:val="24"/>
          <w:szCs w:val="24"/>
        </w:rPr>
        <w:t xml:space="preserve"> je </w:t>
      </w:r>
      <w:r w:rsidR="00430E48" w:rsidRPr="00C87C21">
        <w:rPr>
          <w:rFonts w:ascii="Times New Roman" w:hAnsi="Times New Roman" w:cs="Times New Roman"/>
          <w:sz w:val="24"/>
          <w:szCs w:val="24"/>
        </w:rPr>
        <w:t>nerazmjer</w:t>
      </w:r>
      <w:r w:rsidR="00982EB7" w:rsidRPr="00C87C21">
        <w:rPr>
          <w:rFonts w:ascii="Times New Roman" w:hAnsi="Times New Roman" w:cs="Times New Roman"/>
          <w:sz w:val="24"/>
          <w:szCs w:val="24"/>
        </w:rPr>
        <w:t xml:space="preserve"> u odnosu na porast </w:t>
      </w:r>
      <w:r>
        <w:rPr>
          <w:rFonts w:ascii="Times New Roman" w:hAnsi="Times New Roman" w:cs="Times New Roman"/>
          <w:sz w:val="24"/>
          <w:szCs w:val="24"/>
        </w:rPr>
        <w:t>proizvodnog troška</w:t>
      </w:r>
      <w:r w:rsidR="00982EB7" w:rsidRPr="00C87C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Peradarska proizvodnja </w:t>
      </w:r>
      <w:r w:rsidR="00267985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značajnu ovisnost o plinu i električnoj energiji za osiguravanje propisanih </w:t>
      </w:r>
      <w:r w:rsidR="00982EB7" w:rsidRPr="00C87C21">
        <w:rPr>
          <w:rFonts w:ascii="Times New Roman" w:hAnsi="Times New Roman" w:cs="Times New Roman"/>
          <w:sz w:val="24"/>
          <w:szCs w:val="24"/>
        </w:rPr>
        <w:t>mikroklimatski</w:t>
      </w:r>
      <w:r>
        <w:rPr>
          <w:rFonts w:ascii="Times New Roman" w:hAnsi="Times New Roman" w:cs="Times New Roman"/>
          <w:sz w:val="24"/>
          <w:szCs w:val="24"/>
        </w:rPr>
        <w:t>h uvjeta</w:t>
      </w:r>
      <w:r w:rsidR="00982EB7" w:rsidRPr="00C87C21">
        <w:rPr>
          <w:rFonts w:ascii="Times New Roman" w:hAnsi="Times New Roman" w:cs="Times New Roman"/>
          <w:sz w:val="24"/>
          <w:szCs w:val="24"/>
        </w:rPr>
        <w:t xml:space="preserve"> u objektima </w:t>
      </w:r>
      <w:r>
        <w:rPr>
          <w:rFonts w:ascii="Times New Roman" w:hAnsi="Times New Roman" w:cs="Times New Roman"/>
          <w:sz w:val="24"/>
          <w:szCs w:val="24"/>
        </w:rPr>
        <w:t>za proizvodnju. V</w:t>
      </w:r>
      <w:r w:rsidR="00982EB7" w:rsidRPr="00C87C21">
        <w:rPr>
          <w:rFonts w:ascii="Times New Roman" w:hAnsi="Times New Roman" w:cs="Times New Roman"/>
          <w:sz w:val="24"/>
          <w:szCs w:val="24"/>
        </w:rPr>
        <w:t>ećina peradara</w:t>
      </w:r>
      <w:r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="00982EB7" w:rsidRPr="00C87C21">
        <w:rPr>
          <w:rFonts w:ascii="Times New Roman" w:hAnsi="Times New Roman" w:cs="Times New Roman"/>
          <w:sz w:val="24"/>
          <w:szCs w:val="24"/>
        </w:rPr>
        <w:t xml:space="preserve"> nema vlastitu proizvodnju hrane ili mali dio potreba za ishranu peradi pokrivaju iz vlastite proizvodnje hrane. </w:t>
      </w:r>
    </w:p>
    <w:p w14:paraId="5478C45D" w14:textId="4212642B" w:rsidR="000823E9" w:rsidRDefault="000823E9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Sektori mliječnog govedarstva, svinjogojstva i peradarstva najosjetljiviji su sektori stočarske proizvodnje, a opskrbljuju stanovništvo s proizvodima stočarstva koji se najviše konzumiraju.</w:t>
      </w:r>
    </w:p>
    <w:p w14:paraId="2732BE2B" w14:textId="36773E6D" w:rsidR="000823E9" w:rsidRDefault="000823E9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Dodatno, sektor mljekarstva bilježi samodostatnost manju od 50% a sektor svinjogojstva manju od 65%. Iako sektor peradarstva bilježi visoku samodostatnost u proizvodnji mesa i jaja veću od 90% uz porast cijena hrane značajno je pogođen rastom cijena energije.</w:t>
      </w:r>
      <w:r w:rsidR="00E66E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4F86E" w14:textId="77777777" w:rsidR="001D61C3" w:rsidRDefault="001D61C3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Provedbom P</w:t>
      </w:r>
      <w:r w:rsidRPr="00FD49A1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 xml:space="preserve"> i dodjelom izvanredne potpore cilj</w:t>
      </w:r>
      <w:r w:rsidRPr="00FD49A1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9A1">
        <w:rPr>
          <w:rFonts w:ascii="Times New Roman" w:hAnsi="Times New Roman" w:cs="Times New Roman"/>
          <w:sz w:val="24"/>
          <w:szCs w:val="24"/>
        </w:rPr>
        <w:t xml:space="preserve">ublažiti posljedice porasta cijena </w:t>
      </w:r>
      <w:r w:rsidRPr="00C87C21">
        <w:rPr>
          <w:rFonts w:ascii="Times New Roman" w:hAnsi="Times New Roman" w:cs="Times New Roman"/>
          <w:sz w:val="24"/>
          <w:szCs w:val="24"/>
        </w:rPr>
        <w:t>stočne hrane i energenata te omogućiti nastavak primarne proizvodnje u odabranim sektorima, a čime će se izravno pridonijeti sigurnosti opskrbe stanovništva mlijekom, svinjskim mesom, mesom peradi i jajima.</w:t>
      </w:r>
    </w:p>
    <w:p w14:paraId="4B7EFB26" w14:textId="301FBCD2" w:rsidR="00D16D7C" w:rsidRDefault="005C7D3F" w:rsidP="005E48D8">
      <w:pPr>
        <w:pStyle w:val="Naslov1"/>
      </w:pPr>
      <w:r>
        <w:t xml:space="preserve">3. </w:t>
      </w:r>
      <w:r w:rsidR="00D16D7C">
        <w:t>PRAVNA OSNOVA</w:t>
      </w:r>
    </w:p>
    <w:p w14:paraId="7CDF509B" w14:textId="4922D509" w:rsidR="00D16D7C" w:rsidRPr="00D16D7C" w:rsidRDefault="00D16D7C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7C">
        <w:rPr>
          <w:rFonts w:ascii="Times New Roman" w:hAnsi="Times New Roman" w:cs="Times New Roman"/>
          <w:sz w:val="24"/>
          <w:szCs w:val="24"/>
        </w:rPr>
        <w:t xml:space="preserve">Pravni temelj za donošenje ovoga </w:t>
      </w:r>
      <w:r w:rsidRPr="001B676A">
        <w:rPr>
          <w:rFonts w:ascii="Times New Roman" w:hAnsi="Times New Roman" w:cs="Times New Roman"/>
          <w:sz w:val="24"/>
          <w:szCs w:val="24"/>
        </w:rPr>
        <w:t xml:space="preserve">Programa je </w:t>
      </w:r>
      <w:r w:rsidR="00DD0310" w:rsidRPr="001B676A">
        <w:rPr>
          <w:rFonts w:ascii="Times New Roman" w:hAnsi="Times New Roman" w:cs="Times New Roman"/>
          <w:sz w:val="24"/>
          <w:szCs w:val="24"/>
        </w:rPr>
        <w:t>članak 64</w:t>
      </w:r>
      <w:r w:rsidRPr="001B676A">
        <w:rPr>
          <w:rFonts w:ascii="Times New Roman" w:hAnsi="Times New Roman" w:cs="Times New Roman"/>
          <w:sz w:val="24"/>
          <w:szCs w:val="24"/>
        </w:rPr>
        <w:t>. Zakona</w:t>
      </w:r>
      <w:r w:rsidRPr="000B6508">
        <w:rPr>
          <w:rFonts w:ascii="Times New Roman" w:hAnsi="Times New Roman" w:cs="Times New Roman"/>
          <w:sz w:val="24"/>
          <w:szCs w:val="24"/>
        </w:rPr>
        <w:t xml:space="preserve"> </w:t>
      </w:r>
      <w:r w:rsidRPr="00D16D7C">
        <w:rPr>
          <w:rFonts w:ascii="Times New Roman" w:hAnsi="Times New Roman" w:cs="Times New Roman"/>
          <w:sz w:val="24"/>
          <w:szCs w:val="24"/>
        </w:rPr>
        <w:t>o poljoprivredi („Narodne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D7C">
        <w:rPr>
          <w:rFonts w:ascii="Times New Roman" w:hAnsi="Times New Roman" w:cs="Times New Roman"/>
          <w:sz w:val="24"/>
          <w:szCs w:val="24"/>
        </w:rPr>
        <w:t>novine“, br. 118/18., 42/20., 127/20. – Odluka Ustavnog suda Republike Hrvatske i 52/21.)</w:t>
      </w:r>
      <w:r w:rsidR="009373FF">
        <w:rPr>
          <w:rFonts w:ascii="Times New Roman" w:hAnsi="Times New Roman" w:cs="Times New Roman"/>
          <w:sz w:val="24"/>
          <w:szCs w:val="24"/>
        </w:rPr>
        <w:t xml:space="preserve"> (dalje u tekstu: Zakon o poljoprivredi)</w:t>
      </w:r>
      <w:r w:rsidRPr="00D16D7C">
        <w:rPr>
          <w:rFonts w:ascii="Times New Roman" w:hAnsi="Times New Roman" w:cs="Times New Roman"/>
          <w:sz w:val="24"/>
          <w:szCs w:val="24"/>
        </w:rPr>
        <w:t>.</w:t>
      </w:r>
    </w:p>
    <w:p w14:paraId="6DF87B9D" w14:textId="5E46FFC0" w:rsidR="00D16D7C" w:rsidRPr="003F2DB1" w:rsidRDefault="008F6ECD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DB1">
        <w:rPr>
          <w:rFonts w:ascii="Times New Roman" w:hAnsi="Times New Roman" w:cs="Times New Roman"/>
          <w:sz w:val="24"/>
          <w:szCs w:val="24"/>
        </w:rPr>
        <w:t xml:space="preserve">Ovim Programom uređuje se </w:t>
      </w:r>
      <w:r w:rsidRPr="00504298">
        <w:rPr>
          <w:rFonts w:ascii="Times New Roman" w:hAnsi="Times New Roman" w:cs="Times New Roman"/>
          <w:sz w:val="24"/>
          <w:szCs w:val="24"/>
        </w:rPr>
        <w:t xml:space="preserve">dodjela </w:t>
      </w:r>
      <w:r w:rsidR="002D213B" w:rsidRPr="00504298">
        <w:rPr>
          <w:rFonts w:ascii="Times New Roman" w:hAnsi="Times New Roman" w:cs="Times New Roman"/>
          <w:sz w:val="24"/>
          <w:szCs w:val="24"/>
        </w:rPr>
        <w:t xml:space="preserve">izvanredne </w:t>
      </w:r>
      <w:r w:rsidRPr="003F2DB1">
        <w:rPr>
          <w:rFonts w:ascii="Times New Roman" w:hAnsi="Times New Roman" w:cs="Times New Roman"/>
          <w:sz w:val="24"/>
          <w:szCs w:val="24"/>
        </w:rPr>
        <w:t xml:space="preserve">potpore na temelju Delegirane uredbe Komisije (EU) 2022/467 od 23. ožujka 2022. o pružanju izvanredne potpore za </w:t>
      </w:r>
      <w:r w:rsidR="006D78E6">
        <w:rPr>
          <w:rFonts w:ascii="Times New Roman" w:hAnsi="Times New Roman" w:cs="Times New Roman"/>
          <w:sz w:val="24"/>
          <w:szCs w:val="24"/>
        </w:rPr>
        <w:t>prilagodbu</w:t>
      </w:r>
      <w:r w:rsidRPr="003F2DB1">
        <w:rPr>
          <w:rFonts w:ascii="Times New Roman" w:hAnsi="Times New Roman" w:cs="Times New Roman"/>
          <w:sz w:val="24"/>
          <w:szCs w:val="24"/>
        </w:rPr>
        <w:t xml:space="preserve"> proizvođačima u poljoprivrednim sektorima</w:t>
      </w:r>
      <w:r w:rsidR="003F2DB1">
        <w:rPr>
          <w:rFonts w:ascii="Times New Roman" w:hAnsi="Times New Roman" w:cs="Times New Roman"/>
          <w:sz w:val="24"/>
          <w:szCs w:val="24"/>
        </w:rPr>
        <w:t xml:space="preserve"> (SL L 96/4, 24.3.2022.)</w:t>
      </w:r>
      <w:r w:rsidR="00DD0310">
        <w:rPr>
          <w:rFonts w:ascii="Times New Roman" w:hAnsi="Times New Roman" w:cs="Times New Roman"/>
          <w:sz w:val="24"/>
          <w:szCs w:val="24"/>
        </w:rPr>
        <w:t xml:space="preserve"> (dalje u </w:t>
      </w:r>
      <w:r w:rsidR="00DD0310" w:rsidRPr="00DD0310">
        <w:rPr>
          <w:rFonts w:ascii="Times New Roman" w:hAnsi="Times New Roman" w:cs="Times New Roman"/>
          <w:sz w:val="24"/>
          <w:szCs w:val="24"/>
        </w:rPr>
        <w:t xml:space="preserve">tekstu: Delegirana uredba </w:t>
      </w:r>
      <w:r w:rsidR="00DD0310">
        <w:rPr>
          <w:rFonts w:ascii="Times New Roman" w:hAnsi="Times New Roman" w:cs="Times New Roman"/>
          <w:sz w:val="24"/>
          <w:szCs w:val="24"/>
        </w:rPr>
        <w:t>Komisije (EU) 2022/467</w:t>
      </w:r>
      <w:r w:rsidRPr="003F2DB1">
        <w:rPr>
          <w:rFonts w:ascii="Times New Roman" w:hAnsi="Times New Roman" w:cs="Times New Roman"/>
          <w:sz w:val="24"/>
          <w:szCs w:val="24"/>
        </w:rPr>
        <w:t>.</w:t>
      </w:r>
    </w:p>
    <w:p w14:paraId="1AA86238" w14:textId="05D06C9F" w:rsidR="009B6124" w:rsidRPr="00F13D59" w:rsidRDefault="005C7D3F" w:rsidP="005E48D8">
      <w:pPr>
        <w:pStyle w:val="Naslov1"/>
      </w:pPr>
      <w:r>
        <w:t xml:space="preserve">4. </w:t>
      </w:r>
      <w:r w:rsidR="009B6124" w:rsidRPr="00F13D59">
        <w:t>MJERE U PROVEDBI PROGRAMA</w:t>
      </w:r>
    </w:p>
    <w:p w14:paraId="48CCAC80" w14:textId="18CE7FEE" w:rsidR="009B6124" w:rsidRPr="009B6124" w:rsidRDefault="00DC6B64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ovoga Programa provode se sljedeće mjere</w:t>
      </w:r>
      <w:r w:rsidR="009B6124" w:rsidRPr="009B6124">
        <w:rPr>
          <w:rFonts w:ascii="Times New Roman" w:hAnsi="Times New Roman" w:cs="Times New Roman"/>
          <w:sz w:val="24"/>
          <w:szCs w:val="24"/>
        </w:rPr>
        <w:t>:</w:t>
      </w:r>
    </w:p>
    <w:p w14:paraId="6F028024" w14:textId="76694CF4" w:rsidR="009B6124" w:rsidRDefault="009B6124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 xml:space="preserve">Mjera 1. Potpora sektoru </w:t>
      </w:r>
      <w:r w:rsidR="00C87C21">
        <w:rPr>
          <w:rFonts w:ascii="Times New Roman" w:hAnsi="Times New Roman" w:cs="Times New Roman"/>
          <w:sz w:val="24"/>
          <w:szCs w:val="24"/>
        </w:rPr>
        <w:t xml:space="preserve"> mliječnog </w:t>
      </w:r>
      <w:r w:rsidR="00325C6E">
        <w:rPr>
          <w:rFonts w:ascii="Times New Roman" w:hAnsi="Times New Roman" w:cs="Times New Roman"/>
          <w:sz w:val="24"/>
          <w:szCs w:val="24"/>
        </w:rPr>
        <w:t>govedarstva</w:t>
      </w:r>
    </w:p>
    <w:p w14:paraId="4DFAD685" w14:textId="48DD6BE3" w:rsidR="009B6124" w:rsidRPr="009B6124" w:rsidRDefault="009B6124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>Mjera 2. Potpora sektoru svinjogojstva</w:t>
      </w:r>
    </w:p>
    <w:p w14:paraId="2B048675" w14:textId="77777777" w:rsidR="009B6124" w:rsidRPr="009B6124" w:rsidRDefault="009B6124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>Podmjera 2.1. Potpora uzgajivačima krmača</w:t>
      </w:r>
    </w:p>
    <w:p w14:paraId="67A6FDAF" w14:textId="215538F2" w:rsidR="009B6124" w:rsidRDefault="009B6124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>Podmjera 2.2. Potpora proizvođačima tovnih svinja</w:t>
      </w:r>
    </w:p>
    <w:p w14:paraId="5D766D96" w14:textId="33CE3C98" w:rsidR="00CD1E7E" w:rsidRPr="0066240C" w:rsidRDefault="00CD1E7E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>Mjera 3. Potpora sektoru peradarstva</w:t>
      </w:r>
    </w:p>
    <w:p w14:paraId="0171B736" w14:textId="77777777" w:rsidR="00982EB7" w:rsidRPr="0066240C" w:rsidRDefault="00982EB7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>Podmjera 3.1 Potpora za proizvodnju mesa peradi</w:t>
      </w:r>
    </w:p>
    <w:p w14:paraId="0C5F11D9" w14:textId="028E49FE" w:rsidR="009B6124" w:rsidRPr="0066240C" w:rsidRDefault="00982EB7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>Podmjera 3.2. Potpora za proizvodnju konzumnih jaja</w:t>
      </w:r>
    </w:p>
    <w:p w14:paraId="363C5B32" w14:textId="2C55E1F1" w:rsidR="009B6124" w:rsidRPr="007559BD" w:rsidRDefault="005C7D3F" w:rsidP="005E48D8">
      <w:pPr>
        <w:pStyle w:val="Naslov1"/>
      </w:pPr>
      <w:r>
        <w:t xml:space="preserve">5. </w:t>
      </w:r>
      <w:r w:rsidR="00D44EFF" w:rsidRPr="007559BD">
        <w:t>P</w:t>
      </w:r>
      <w:r w:rsidR="003E60B1">
        <w:t>RIHVATLJI</w:t>
      </w:r>
      <w:r w:rsidR="00D44EFF" w:rsidRPr="007559BD">
        <w:t xml:space="preserve">VI </w:t>
      </w:r>
      <w:r w:rsidR="009B6124" w:rsidRPr="007559BD">
        <w:t>KORISNICI</w:t>
      </w:r>
    </w:p>
    <w:p w14:paraId="4DBE81FA" w14:textId="2825416C" w:rsidR="00504298" w:rsidRPr="005C7D3F" w:rsidRDefault="005C7D3F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1940F0">
        <w:rPr>
          <w:rFonts w:ascii="Times New Roman" w:hAnsi="Times New Roman" w:cs="Times New Roman"/>
          <w:b/>
          <w:sz w:val="24"/>
          <w:szCs w:val="24"/>
        </w:rPr>
        <w:t>5.1.</w:t>
      </w:r>
      <w:r w:rsidRPr="001940F0">
        <w:rPr>
          <w:rFonts w:ascii="Times New Roman" w:hAnsi="Times New Roman" w:cs="Times New Roman"/>
          <w:sz w:val="24"/>
          <w:szCs w:val="24"/>
        </w:rPr>
        <w:t xml:space="preserve"> </w:t>
      </w:r>
      <w:r w:rsidR="00504298" w:rsidRPr="001940F0">
        <w:rPr>
          <w:rFonts w:ascii="Times New Roman" w:hAnsi="Times New Roman" w:cs="Times New Roman"/>
          <w:sz w:val="24"/>
          <w:szCs w:val="24"/>
        </w:rPr>
        <w:t xml:space="preserve">Osnovni uvjeti </w:t>
      </w:r>
      <w:r w:rsidR="00435B89" w:rsidRPr="001940F0">
        <w:rPr>
          <w:rFonts w:ascii="Times New Roman" w:hAnsi="Times New Roman" w:cs="Times New Roman"/>
          <w:sz w:val="24"/>
          <w:szCs w:val="24"/>
        </w:rPr>
        <w:t>prihvatljivosti</w:t>
      </w:r>
      <w:r w:rsidR="00504298" w:rsidRPr="001940F0">
        <w:rPr>
          <w:rFonts w:ascii="Times New Roman" w:hAnsi="Times New Roman" w:cs="Times New Roman"/>
          <w:sz w:val="24"/>
          <w:szCs w:val="24"/>
        </w:rPr>
        <w:t>:</w:t>
      </w:r>
    </w:p>
    <w:p w14:paraId="0FB1033E" w14:textId="77777777" w:rsidR="000951DC" w:rsidRPr="00435B89" w:rsidRDefault="000951DC" w:rsidP="00095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35B89">
        <w:rPr>
          <w:rFonts w:ascii="Times New Roman" w:hAnsi="Times New Roman" w:cs="Times New Roman"/>
          <w:sz w:val="24"/>
          <w:szCs w:val="24"/>
        </w:rPr>
        <w:t xml:space="preserve">rihvatljivi korisnici </w:t>
      </w:r>
      <w:r>
        <w:rPr>
          <w:rFonts w:ascii="Times New Roman" w:hAnsi="Times New Roman" w:cs="Times New Roman"/>
          <w:sz w:val="24"/>
          <w:szCs w:val="24"/>
        </w:rPr>
        <w:t xml:space="preserve">izvanredne </w:t>
      </w:r>
      <w:r w:rsidRPr="00435B89">
        <w:rPr>
          <w:rFonts w:ascii="Times New Roman" w:hAnsi="Times New Roman" w:cs="Times New Roman"/>
          <w:sz w:val="24"/>
          <w:szCs w:val="24"/>
        </w:rPr>
        <w:t xml:space="preserve">potpore moraju sudjelovati u </w:t>
      </w:r>
      <w:r>
        <w:rPr>
          <w:rFonts w:ascii="Times New Roman" w:hAnsi="Times New Roman" w:cs="Times New Roman"/>
          <w:sz w:val="24"/>
          <w:szCs w:val="24"/>
        </w:rPr>
        <w:t>sljedećim aktivnostima</w:t>
      </w:r>
      <w:r w:rsidRPr="00435B89">
        <w:rPr>
          <w:rFonts w:ascii="Times New Roman" w:hAnsi="Times New Roman" w:cs="Times New Roman"/>
          <w:sz w:val="24"/>
          <w:szCs w:val="24"/>
        </w:rPr>
        <w:t>:</w:t>
      </w:r>
    </w:p>
    <w:p w14:paraId="14D62CFB" w14:textId="6F9C52DA" w:rsidR="000951DC" w:rsidRPr="000951DC" w:rsidRDefault="000951DC" w:rsidP="000951DC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1DC">
        <w:rPr>
          <w:rFonts w:ascii="Times New Roman" w:hAnsi="Times New Roman" w:cs="Times New Roman"/>
          <w:sz w:val="24"/>
          <w:szCs w:val="24"/>
        </w:rPr>
        <w:t>kružno gospodarstvo (korisnici potpore iz tipa operacija 4.1.2. Zbrinjavanje, rukovanje i korištenje stajskog gnoja u cilju smanjenja štetnog utjecaja na okoliš i 4.1.3. Korištenje obnovljivih izvora energije iz Programa rura</w:t>
      </w:r>
      <w:r w:rsidR="005433D7">
        <w:rPr>
          <w:rFonts w:ascii="Times New Roman" w:hAnsi="Times New Roman" w:cs="Times New Roman"/>
          <w:sz w:val="24"/>
          <w:szCs w:val="24"/>
        </w:rPr>
        <w:t>lnog razvoja za razdoblje 2014. - 2020</w:t>
      </w:r>
      <w:r w:rsidRPr="000951DC">
        <w:rPr>
          <w:rFonts w:ascii="Times New Roman" w:hAnsi="Times New Roman" w:cs="Times New Roman"/>
          <w:sz w:val="24"/>
          <w:szCs w:val="24"/>
        </w:rPr>
        <w:t>. s kojima su sklopljeni ugovori) ili</w:t>
      </w:r>
    </w:p>
    <w:p w14:paraId="77884949" w14:textId="486B1337" w:rsidR="000951DC" w:rsidRPr="000951DC" w:rsidRDefault="000951DC" w:rsidP="000951DC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1DC">
        <w:rPr>
          <w:rFonts w:ascii="Times New Roman" w:hAnsi="Times New Roman" w:cs="Times New Roman"/>
          <w:sz w:val="24"/>
          <w:szCs w:val="24"/>
        </w:rPr>
        <w:t>primjena ekološki i klimatski prihvatljivih metoda proizvodnje (korisnici kojima je odobrena potpora za 2021. godinu</w:t>
      </w:r>
      <w:r w:rsidR="005433D7">
        <w:rPr>
          <w:rFonts w:ascii="Times New Roman" w:hAnsi="Times New Roman" w:cs="Times New Roman"/>
          <w:sz w:val="24"/>
          <w:szCs w:val="24"/>
        </w:rPr>
        <w:t xml:space="preserve"> za Zeleno plaćanje ili</w:t>
      </w:r>
      <w:r w:rsidRPr="000951DC">
        <w:rPr>
          <w:rFonts w:ascii="Times New Roman" w:hAnsi="Times New Roman" w:cs="Times New Roman"/>
          <w:sz w:val="24"/>
          <w:szCs w:val="24"/>
        </w:rPr>
        <w:t xml:space="preserve"> iz Programa ruralnog razvoja za razdoblje 2014.</w:t>
      </w:r>
      <w:r w:rsidR="005433D7">
        <w:rPr>
          <w:rFonts w:ascii="Times New Roman" w:hAnsi="Times New Roman" w:cs="Times New Roman"/>
          <w:sz w:val="24"/>
          <w:szCs w:val="24"/>
        </w:rPr>
        <w:t xml:space="preserve"> - 2020</w:t>
      </w:r>
      <w:r w:rsidRPr="000951DC">
        <w:rPr>
          <w:rFonts w:ascii="Times New Roman" w:hAnsi="Times New Roman" w:cs="Times New Roman"/>
          <w:sz w:val="24"/>
          <w:szCs w:val="24"/>
        </w:rPr>
        <w:t>. za</w:t>
      </w:r>
      <w:r w:rsidR="005433D7">
        <w:rPr>
          <w:rFonts w:ascii="Times New Roman" w:hAnsi="Times New Roman" w:cs="Times New Roman"/>
          <w:sz w:val="24"/>
          <w:szCs w:val="24"/>
        </w:rPr>
        <w:t xml:space="preserve">: </w:t>
      </w:r>
      <w:r w:rsidRPr="000951DC">
        <w:rPr>
          <w:rFonts w:ascii="Times New Roman" w:hAnsi="Times New Roman" w:cs="Times New Roman"/>
          <w:sz w:val="24"/>
          <w:szCs w:val="24"/>
        </w:rPr>
        <w:t>M10 Poljoprivreda, okoliš i klimatske promjene – Podmjera 10.1. Plaćanja obveza povezanih s poljoprivredom, okolišem i klimatskim promjenama (10.1.9. Očuvanje ugroženih izvornih i zaštićenih pasmina domaćih životinja i 10.1.17. Poticanje uporabe stajskog gnoja na oraničnim površinama), M11 Ekološki uzgoj – podmjera 11.1. Plaćanja za prijelaz na prakse i metode ekološkog uzgoja (</w:t>
      </w:r>
      <w:r w:rsidR="00067A32">
        <w:rPr>
          <w:rFonts w:ascii="Times New Roman" w:hAnsi="Times New Roman" w:cs="Times New Roman"/>
          <w:sz w:val="24"/>
          <w:szCs w:val="24"/>
        </w:rPr>
        <w:t xml:space="preserve">oranice i </w:t>
      </w:r>
      <w:r w:rsidRPr="000951DC">
        <w:rPr>
          <w:rFonts w:ascii="Times New Roman" w:hAnsi="Times New Roman" w:cs="Times New Roman"/>
          <w:sz w:val="24"/>
          <w:szCs w:val="24"/>
        </w:rPr>
        <w:t>trajni travnjaci) i Podmjera 11.2. Plaćanja za održavanje praksi i metoda ekološkog uzgoja (</w:t>
      </w:r>
      <w:r w:rsidR="00067A32">
        <w:rPr>
          <w:rFonts w:ascii="Times New Roman" w:hAnsi="Times New Roman" w:cs="Times New Roman"/>
          <w:sz w:val="24"/>
          <w:szCs w:val="24"/>
        </w:rPr>
        <w:t xml:space="preserve">oranice i </w:t>
      </w:r>
      <w:r w:rsidRPr="000951DC">
        <w:rPr>
          <w:rFonts w:ascii="Times New Roman" w:hAnsi="Times New Roman" w:cs="Times New Roman"/>
          <w:sz w:val="24"/>
          <w:szCs w:val="24"/>
        </w:rPr>
        <w:t>trajni travnjaci), M13 Plaćanja područjima s prirodnim ograničenjima ili ostalim posebnim ograničenjima i M14 Dobrobit životinja - 14.1.1. Plaćanja za dobrobit životinja u govedarstvu, 14.1.2. Plaćanja za dobrobit životinja u svinjogojstvu i 14.1.3. Plaćanja za dobrobit životinja u peradarstvu).</w:t>
      </w:r>
    </w:p>
    <w:p w14:paraId="7C55738E" w14:textId="3AC76D18" w:rsidR="00CA4D98" w:rsidRDefault="00CA4D98" w:rsidP="000951DC">
      <w:pPr>
        <w:pStyle w:val="Odlomakpopisa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17AB3C" w14:textId="77777777" w:rsidR="003469B2" w:rsidRPr="003469B2" w:rsidRDefault="003469B2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6DDD7720" w14:textId="79CE0E29" w:rsidR="00504298" w:rsidRPr="005C7D3F" w:rsidRDefault="005C7D3F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5C7D3F">
        <w:rPr>
          <w:rFonts w:ascii="Times New Roman" w:hAnsi="Times New Roman" w:cs="Times New Roman"/>
          <w:b/>
          <w:sz w:val="24"/>
          <w:szCs w:val="24"/>
        </w:rPr>
        <w:lastRenderedPageBreak/>
        <w:t>5.2.</w:t>
      </w:r>
      <w:r w:rsidRPr="005C7D3F">
        <w:rPr>
          <w:rFonts w:ascii="Times New Roman" w:hAnsi="Times New Roman" w:cs="Times New Roman"/>
          <w:sz w:val="24"/>
          <w:szCs w:val="24"/>
        </w:rPr>
        <w:t xml:space="preserve"> </w:t>
      </w:r>
      <w:r w:rsidR="00504298" w:rsidRPr="005C7D3F">
        <w:rPr>
          <w:rFonts w:ascii="Times New Roman" w:hAnsi="Times New Roman" w:cs="Times New Roman"/>
          <w:sz w:val="24"/>
          <w:szCs w:val="24"/>
        </w:rPr>
        <w:t>Dodatni uvjeti prihvatljivosti:</w:t>
      </w:r>
    </w:p>
    <w:p w14:paraId="3F920C2C" w14:textId="1C7D7AB1" w:rsidR="00430C88" w:rsidRPr="0038687B" w:rsidRDefault="009B6124" w:rsidP="003469B2">
      <w:pPr>
        <w:spacing w:afterLines="40" w:after="9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>Prihva</w:t>
      </w:r>
      <w:r w:rsidR="00D7473C">
        <w:rPr>
          <w:rFonts w:ascii="Times New Roman" w:hAnsi="Times New Roman" w:cs="Times New Roman"/>
          <w:sz w:val="24"/>
          <w:szCs w:val="24"/>
        </w:rPr>
        <w:t xml:space="preserve">tljivi korisnici potpore u </w:t>
      </w:r>
      <w:r w:rsidR="00F03E29">
        <w:rPr>
          <w:rFonts w:ascii="Times New Roman" w:hAnsi="Times New Roman" w:cs="Times New Roman"/>
          <w:sz w:val="24"/>
          <w:szCs w:val="24"/>
        </w:rPr>
        <w:t>mjeri</w:t>
      </w:r>
      <w:r w:rsidR="00D7473C">
        <w:rPr>
          <w:rFonts w:ascii="Times New Roman" w:hAnsi="Times New Roman" w:cs="Times New Roman"/>
          <w:sz w:val="24"/>
          <w:szCs w:val="24"/>
        </w:rPr>
        <w:t xml:space="preserve"> 1.</w:t>
      </w:r>
      <w:r w:rsidR="00F03E29">
        <w:rPr>
          <w:rFonts w:ascii="Times New Roman" w:hAnsi="Times New Roman" w:cs="Times New Roman"/>
          <w:sz w:val="24"/>
          <w:szCs w:val="24"/>
        </w:rPr>
        <w:t xml:space="preserve"> </w:t>
      </w:r>
      <w:r w:rsidRPr="0038687B">
        <w:rPr>
          <w:rFonts w:ascii="Times New Roman" w:hAnsi="Times New Roman" w:cs="Times New Roman"/>
          <w:sz w:val="24"/>
          <w:szCs w:val="24"/>
        </w:rPr>
        <w:t xml:space="preserve">Potpora </w:t>
      </w:r>
      <w:r w:rsidR="00F03E29">
        <w:rPr>
          <w:rFonts w:ascii="Times New Roman" w:hAnsi="Times New Roman" w:cs="Times New Roman"/>
          <w:sz w:val="24"/>
          <w:szCs w:val="24"/>
        </w:rPr>
        <w:t>sektoru mliječnog govedarstva</w:t>
      </w:r>
      <w:r w:rsidR="00430C88" w:rsidRPr="0038687B">
        <w:rPr>
          <w:rFonts w:ascii="Times New Roman" w:hAnsi="Times New Roman" w:cs="Times New Roman"/>
          <w:sz w:val="24"/>
          <w:szCs w:val="24"/>
        </w:rPr>
        <w:t xml:space="preserve"> su mikro, mala i srednja poduzeća definirana člankom 2. Priloga I. Ure</w:t>
      </w:r>
      <w:r w:rsidR="003953C9">
        <w:rPr>
          <w:rFonts w:ascii="Times New Roman" w:hAnsi="Times New Roman" w:cs="Times New Roman"/>
          <w:sz w:val="24"/>
          <w:szCs w:val="24"/>
        </w:rPr>
        <w:t>dbe Komisije (EU) br. 702/2014</w:t>
      </w:r>
      <w:r w:rsidR="00394E2C">
        <w:rPr>
          <w:rFonts w:ascii="Times New Roman" w:hAnsi="Times New Roman" w:cs="Times New Roman"/>
          <w:sz w:val="24"/>
          <w:szCs w:val="24"/>
        </w:rPr>
        <w:t xml:space="preserve"> </w:t>
      </w:r>
      <w:r w:rsidR="00394E2C" w:rsidRPr="000D2FB7">
        <w:rPr>
          <w:rFonts w:ascii="Times New Roman" w:hAnsi="Times New Roman" w:cs="Times New Roman"/>
          <w:sz w:val="24"/>
          <w:szCs w:val="24"/>
        </w:rPr>
        <w:t>od 25. lipnja 2014. o proglašenju određenih kategorija potpora u sektoru poljoprivrede i šumarstva te u ruralnim područjima spojivima s unutarnjim tržištem u primjeni članaka 107. i 108. Ugovora o funkcioniranju Europske unije (SL L 193/1, 1.7.2014.) kako je posljednji put izmijenjena  Uredbom Komisije (EU) 2022/2008 od 8. prosinca 2020. o izmjeni uredbi (EU) br. 702/2014, (EU) br. 717/2014 i (EU) br. 1388/2014 u pogledu njihova razdoblja primjene i ostalih relevantnih izmjena (SL L 414/15, 9.12.2020.) (dalje u tekstu: Uredba Komisije (EU) br. 702/2014)</w:t>
      </w:r>
      <w:r w:rsidR="00430C88" w:rsidRPr="0038687B">
        <w:rPr>
          <w:rFonts w:ascii="Times New Roman" w:hAnsi="Times New Roman" w:cs="Times New Roman"/>
          <w:sz w:val="24"/>
          <w:szCs w:val="24"/>
        </w:rPr>
        <w:t xml:space="preserve">, koja se bave proizvodnjom mlijeka. Svi korisnici moraju ispunjavati sljedeće uvjete: </w:t>
      </w:r>
    </w:p>
    <w:p w14:paraId="60E9B997" w14:textId="77777777" w:rsidR="00430C88" w:rsidRPr="0038687B" w:rsidRDefault="00430C88" w:rsidP="003469B2">
      <w:pPr>
        <w:spacing w:afterLines="40" w:after="96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 xml:space="preserve">a) biti upisani u Upisnik poljoprivrednika ili Upisnik obiteljskih poljoprivrednih gospodarstava </w:t>
      </w:r>
    </w:p>
    <w:p w14:paraId="0181CC3F" w14:textId="77777777" w:rsidR="00430C88" w:rsidRPr="0038687B" w:rsidRDefault="00430C88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 xml:space="preserve">b) biti upisani u Registar farmi i </w:t>
      </w:r>
    </w:p>
    <w:p w14:paraId="7BDA93A9" w14:textId="3C13A20C" w:rsidR="009B6124" w:rsidRPr="0038687B" w:rsidRDefault="00430C88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 xml:space="preserve">c) upisana grla </w:t>
      </w:r>
      <w:r w:rsidR="006D5037" w:rsidRPr="0038687B">
        <w:rPr>
          <w:rFonts w:ascii="Times New Roman" w:hAnsi="Times New Roman" w:cs="Times New Roman"/>
          <w:sz w:val="24"/>
          <w:szCs w:val="24"/>
        </w:rPr>
        <w:t xml:space="preserve">u </w:t>
      </w:r>
      <w:r w:rsidR="00C46005" w:rsidRPr="0038687B">
        <w:rPr>
          <w:rFonts w:ascii="Times New Roman" w:hAnsi="Times New Roman" w:cs="Times New Roman"/>
          <w:sz w:val="24"/>
          <w:szCs w:val="24"/>
        </w:rPr>
        <w:t>J</w:t>
      </w:r>
      <w:r w:rsidR="0019756A">
        <w:rPr>
          <w:rFonts w:ascii="Times New Roman" w:hAnsi="Times New Roman" w:cs="Times New Roman"/>
          <w:sz w:val="24"/>
          <w:szCs w:val="24"/>
        </w:rPr>
        <w:t>edinstveni registar domaćih životinja (u daljnjem tekstu: J</w:t>
      </w:r>
      <w:r w:rsidR="00C46005" w:rsidRPr="0038687B">
        <w:rPr>
          <w:rFonts w:ascii="Times New Roman" w:hAnsi="Times New Roman" w:cs="Times New Roman"/>
          <w:sz w:val="24"/>
          <w:szCs w:val="24"/>
        </w:rPr>
        <w:t>RDŽ</w:t>
      </w:r>
      <w:r w:rsidR="0019756A">
        <w:rPr>
          <w:rFonts w:ascii="Times New Roman" w:hAnsi="Times New Roman" w:cs="Times New Roman"/>
          <w:sz w:val="24"/>
          <w:szCs w:val="24"/>
        </w:rPr>
        <w:t>)</w:t>
      </w:r>
    </w:p>
    <w:p w14:paraId="0B5FA2C6" w14:textId="77777777" w:rsidR="009B6124" w:rsidRPr="009B6124" w:rsidRDefault="009B6124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6EF43A74" w14:textId="10ED3924" w:rsidR="009B6124" w:rsidRDefault="009B6124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 xml:space="preserve">Prihvatljivi korisnici potpore u podmjeri 2.1. Potpora uzgajivačima krmača su mikro, mala i </w:t>
      </w:r>
      <w:r w:rsidRPr="00504298">
        <w:rPr>
          <w:rFonts w:ascii="Times New Roman" w:hAnsi="Times New Roman" w:cs="Times New Roman"/>
          <w:sz w:val="24"/>
          <w:szCs w:val="24"/>
        </w:rPr>
        <w:t>srednja poduzeća definirana člankom 2. Priloga I. Ur</w:t>
      </w:r>
      <w:r w:rsidR="009C7A9A" w:rsidRPr="00504298">
        <w:rPr>
          <w:rFonts w:ascii="Times New Roman" w:hAnsi="Times New Roman" w:cs="Times New Roman"/>
          <w:sz w:val="24"/>
          <w:szCs w:val="24"/>
        </w:rPr>
        <w:t>edbe Komisije (EU) br. 702/2014,</w:t>
      </w:r>
      <w:r w:rsidRPr="00504298">
        <w:rPr>
          <w:rFonts w:ascii="Times New Roman" w:hAnsi="Times New Roman" w:cs="Times New Roman"/>
          <w:sz w:val="24"/>
          <w:szCs w:val="24"/>
        </w:rPr>
        <w:t xml:space="preserve"> koja </w:t>
      </w:r>
      <w:r w:rsidR="00154BBC">
        <w:rPr>
          <w:rFonts w:ascii="Times New Roman" w:hAnsi="Times New Roman" w:cs="Times New Roman"/>
          <w:sz w:val="24"/>
          <w:szCs w:val="24"/>
        </w:rPr>
        <w:t>uzgajaju</w:t>
      </w:r>
      <w:r w:rsidRPr="009B6124">
        <w:rPr>
          <w:rFonts w:ascii="Times New Roman" w:hAnsi="Times New Roman" w:cs="Times New Roman"/>
          <w:sz w:val="24"/>
          <w:szCs w:val="24"/>
        </w:rPr>
        <w:t xml:space="preserve"> krmače. Svi korisnici moraju ispunjavati sljedeće uvjete:</w:t>
      </w:r>
    </w:p>
    <w:p w14:paraId="26693200" w14:textId="77777777" w:rsidR="009B6124" w:rsidRPr="009B6124" w:rsidRDefault="009B6124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>a) upis u Upisnik poljoprivrednika ili Upisnik obiteljskih poljoprivrednih gospodarstava</w:t>
      </w:r>
    </w:p>
    <w:p w14:paraId="2CAFFD79" w14:textId="77777777" w:rsidR="009B6124" w:rsidRPr="009B6124" w:rsidRDefault="009B6124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>b) upis u Registar farmi</w:t>
      </w:r>
    </w:p>
    <w:p w14:paraId="769BCBC4" w14:textId="7262EBEE" w:rsidR="009B6124" w:rsidRPr="009B6124" w:rsidRDefault="009B6124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 xml:space="preserve">c) u </w:t>
      </w:r>
      <w:r w:rsidR="00CD1E7E">
        <w:rPr>
          <w:rFonts w:ascii="Times New Roman" w:hAnsi="Times New Roman" w:cs="Times New Roman"/>
          <w:sz w:val="24"/>
          <w:szCs w:val="24"/>
        </w:rPr>
        <w:t>razdoblju od 1.12. 2021. do 31.7</w:t>
      </w:r>
      <w:r w:rsidRPr="009B6124">
        <w:rPr>
          <w:rFonts w:ascii="Times New Roman" w:hAnsi="Times New Roman" w:cs="Times New Roman"/>
          <w:sz w:val="24"/>
          <w:szCs w:val="24"/>
        </w:rPr>
        <w:t>.2022. godine imati evidentirane krmače u JRDŽ</w:t>
      </w:r>
    </w:p>
    <w:p w14:paraId="51E522FA" w14:textId="02FAE56D" w:rsidR="009B6124" w:rsidRPr="00E934CC" w:rsidRDefault="009B6124" w:rsidP="003469B2">
      <w:pPr>
        <w:spacing w:afterLines="40" w:after="96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 xml:space="preserve">d) imati registriran promet od </w:t>
      </w:r>
      <w:r w:rsidRPr="00E934CC">
        <w:rPr>
          <w:rFonts w:ascii="Times New Roman" w:hAnsi="Times New Roman" w:cs="Times New Roman"/>
          <w:sz w:val="24"/>
          <w:szCs w:val="24"/>
        </w:rPr>
        <w:t xml:space="preserve">najmanje </w:t>
      </w:r>
      <w:r w:rsidR="00504298" w:rsidRPr="00E934CC">
        <w:rPr>
          <w:rFonts w:ascii="Times New Roman" w:hAnsi="Times New Roman" w:cs="Times New Roman"/>
          <w:sz w:val="24"/>
          <w:szCs w:val="24"/>
        </w:rPr>
        <w:t>5</w:t>
      </w:r>
      <w:r w:rsidRPr="00E934CC">
        <w:rPr>
          <w:rFonts w:ascii="Times New Roman" w:hAnsi="Times New Roman" w:cs="Times New Roman"/>
          <w:sz w:val="24"/>
          <w:szCs w:val="24"/>
        </w:rPr>
        <w:t xml:space="preserve"> svinja </w:t>
      </w:r>
      <w:r w:rsidRPr="009B6124">
        <w:rPr>
          <w:rFonts w:ascii="Times New Roman" w:hAnsi="Times New Roman" w:cs="Times New Roman"/>
          <w:sz w:val="24"/>
          <w:szCs w:val="24"/>
        </w:rPr>
        <w:t xml:space="preserve">po </w:t>
      </w:r>
      <w:r w:rsidR="00CD1E7E">
        <w:rPr>
          <w:rFonts w:ascii="Times New Roman" w:hAnsi="Times New Roman" w:cs="Times New Roman"/>
          <w:sz w:val="24"/>
          <w:szCs w:val="24"/>
        </w:rPr>
        <w:t>krmači u razdoblju od 31.7.2021. do 31.7</w:t>
      </w:r>
      <w:r w:rsidRPr="00E934CC">
        <w:rPr>
          <w:rFonts w:ascii="Times New Roman" w:hAnsi="Times New Roman" w:cs="Times New Roman"/>
          <w:sz w:val="24"/>
          <w:szCs w:val="24"/>
        </w:rPr>
        <w:t>.2022.</w:t>
      </w:r>
      <w:r w:rsidR="00D76F89" w:rsidRPr="00E934CC">
        <w:rPr>
          <w:rFonts w:ascii="Times New Roman" w:hAnsi="Times New Roman" w:cs="Times New Roman"/>
          <w:sz w:val="24"/>
          <w:szCs w:val="24"/>
        </w:rPr>
        <w:t xml:space="preserve"> godine</w:t>
      </w:r>
      <w:r w:rsidR="009B029E" w:rsidRPr="00E934CC">
        <w:rPr>
          <w:rFonts w:ascii="Times New Roman" w:hAnsi="Times New Roman" w:cs="Times New Roman"/>
          <w:sz w:val="24"/>
          <w:szCs w:val="24"/>
        </w:rPr>
        <w:t>, a koji je definiran kao otprema svinja sa gospodarstva evidentirana u JRDŽ kao domaći promet i/ili klaonica.</w:t>
      </w:r>
    </w:p>
    <w:p w14:paraId="5E7BA590" w14:textId="77777777" w:rsidR="009B6124" w:rsidRPr="009B6124" w:rsidRDefault="009B6124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488B6FDC" w14:textId="3F7CC148" w:rsidR="009B6124" w:rsidRPr="009B6124" w:rsidRDefault="009B6124" w:rsidP="003469B2">
      <w:pPr>
        <w:spacing w:afterLines="40" w:after="9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>Prihvatljivi korisnici potpore u podmjeri 2.2. Potpora proizvođačima tovnih svinja su mikro, mala i srednja poduzeća definirana člankom 2. Priloga I. Uredbe Komisije (EU) br. 702/2014</w:t>
      </w:r>
      <w:r w:rsidRPr="00504298">
        <w:rPr>
          <w:rFonts w:ascii="Times New Roman" w:hAnsi="Times New Roman" w:cs="Times New Roman"/>
          <w:sz w:val="24"/>
          <w:szCs w:val="24"/>
        </w:rPr>
        <w:t xml:space="preserve">, </w:t>
      </w:r>
      <w:r w:rsidRPr="009B6124">
        <w:rPr>
          <w:rFonts w:ascii="Times New Roman" w:hAnsi="Times New Roman" w:cs="Times New Roman"/>
          <w:sz w:val="24"/>
          <w:szCs w:val="24"/>
        </w:rPr>
        <w:t>koja proizvode tovne svinje. Svi korisnici moraju ispunjavati sljedeće uvjete:</w:t>
      </w:r>
    </w:p>
    <w:p w14:paraId="284F3000" w14:textId="77777777" w:rsidR="009B6124" w:rsidRPr="009B6124" w:rsidRDefault="009B6124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>a) upis u Upisnik poljoprivrednika ili Upisnik obiteljskih poljoprivrednih gospodarstava</w:t>
      </w:r>
    </w:p>
    <w:p w14:paraId="00F14B1E" w14:textId="77777777" w:rsidR="009B6124" w:rsidRPr="009B6124" w:rsidRDefault="009B6124" w:rsidP="003469B2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9B6124">
        <w:rPr>
          <w:rFonts w:ascii="Times New Roman" w:hAnsi="Times New Roman" w:cs="Times New Roman"/>
          <w:sz w:val="24"/>
          <w:szCs w:val="24"/>
        </w:rPr>
        <w:t>b) upis u Registar farmi</w:t>
      </w:r>
    </w:p>
    <w:p w14:paraId="43DB6C94" w14:textId="669831B7" w:rsidR="007559BD" w:rsidRDefault="00CD1E7E" w:rsidP="003469B2">
      <w:pPr>
        <w:spacing w:afterLines="40" w:after="96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 razdoblju od 1.3.2022. do 31.7</w:t>
      </w:r>
      <w:r w:rsidR="009B6124" w:rsidRPr="009B6124">
        <w:rPr>
          <w:rFonts w:ascii="Times New Roman" w:hAnsi="Times New Roman" w:cs="Times New Roman"/>
          <w:sz w:val="24"/>
          <w:szCs w:val="24"/>
        </w:rPr>
        <w:t xml:space="preserve">.2022. godine isporučili su tovne svinje s farmi upisanih u JRDŽ na klanje u odobrene objekte za klanje papkara </w:t>
      </w:r>
    </w:p>
    <w:p w14:paraId="6A3C6D61" w14:textId="77777777" w:rsidR="00A64005" w:rsidRDefault="00A64005" w:rsidP="003469B2">
      <w:p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9AFCF4" w14:textId="4B9DFE83" w:rsidR="00A64005" w:rsidRPr="0066240C" w:rsidRDefault="00A64005" w:rsidP="003469B2">
      <w:p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Prihvatljivi korisnici potpore u podmjeri 3.1. </w:t>
      </w:r>
      <w:r w:rsidRPr="0066240C">
        <w:rPr>
          <w:rFonts w:ascii="Times New Roman" w:hAnsi="Times New Roman" w:cs="Times New Roman"/>
          <w:sz w:val="24"/>
          <w:szCs w:val="24"/>
        </w:rPr>
        <w:t>Potpora za proizvodnju mesa peradi</w:t>
      </w: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mikro, mala i srednja poduzeća, definirana člankom 2. Priloga I. Uredbe Komisije (EU) br. 702/2014, koja su isporučila perad na klanje u registrirane ili odobrene objekte za klanje peradi u razdoblju od 1.3.2022. do 31.7.2022. godine. Svi korisnici moraju ispunjavati sljedeće uvjete:</w:t>
      </w:r>
    </w:p>
    <w:p w14:paraId="2916FCB3" w14:textId="19C0CFB6" w:rsidR="00A64005" w:rsidRPr="0066240C" w:rsidRDefault="00A64005" w:rsidP="003469B2">
      <w:p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t> a) upis u Upisnik poljoprivrednika ili Upisnik obiteljskih poljoprivrednih gospodarstava, </w:t>
      </w:r>
    </w:p>
    <w:p w14:paraId="71E919C5" w14:textId="57C8E1E5" w:rsidR="00A64005" w:rsidRPr="0066240C" w:rsidRDefault="00A64005" w:rsidP="003469B2">
      <w:pPr>
        <w:spacing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t>b) upis gospodarstva u JRDŽ </w:t>
      </w:r>
    </w:p>
    <w:p w14:paraId="3AF7EA18" w14:textId="77777777" w:rsidR="00A64005" w:rsidRPr="0066240C" w:rsidRDefault="00A64005" w:rsidP="003469B2">
      <w:p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FCC75" w14:textId="7F7EB415" w:rsidR="00A64005" w:rsidRPr="0066240C" w:rsidRDefault="00A64005" w:rsidP="003469B2">
      <w:p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Prihvatljivi korisnici potpore u podmjeri 3.2. </w:t>
      </w:r>
      <w:r w:rsidRPr="0066240C">
        <w:rPr>
          <w:rFonts w:ascii="Times New Roman" w:hAnsi="Times New Roman" w:cs="Times New Roman"/>
          <w:sz w:val="24"/>
          <w:szCs w:val="24"/>
        </w:rPr>
        <w:t>Potpora za proizvodnju konzumnih jaja</w:t>
      </w: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mikro, mala i srednja poduzeća, definirana člankom 2. Priloga I. Uredbe Komisije (EU) br. 702/2014, </w:t>
      </w: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koja se bave proizvodnjom i plasmanom jaja na tržište. Svi korisnici moraju ispunjavati sljedeće uvjete: </w:t>
      </w:r>
    </w:p>
    <w:p w14:paraId="1053592F" w14:textId="14D717BD" w:rsidR="00A64005" w:rsidRPr="0066240C" w:rsidRDefault="00A64005" w:rsidP="003469B2">
      <w:pPr>
        <w:spacing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t>a) upis u Upisnik poljoprivrednika ili Upisnik obiteljskih poljoprivrednih gospodarstava, </w:t>
      </w:r>
    </w:p>
    <w:p w14:paraId="689107C9" w14:textId="7AB2CEA9" w:rsidR="00A64005" w:rsidRPr="0066240C" w:rsidRDefault="00A64005" w:rsidP="003469B2">
      <w:pPr>
        <w:spacing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40C">
        <w:rPr>
          <w:rFonts w:ascii="Times New Roman" w:eastAsia="Times New Roman" w:hAnsi="Times New Roman" w:cs="Times New Roman"/>
          <w:sz w:val="24"/>
          <w:szCs w:val="24"/>
          <w:lang w:eastAsia="hr-HR"/>
        </w:rPr>
        <w:t>b) upis u Upisnik farmi kokoši nesilica </w:t>
      </w:r>
    </w:p>
    <w:p w14:paraId="04DA03B7" w14:textId="256FEA93" w:rsidR="00D44EFF" w:rsidRPr="007559BD" w:rsidRDefault="005C7D3F" w:rsidP="005E48D8">
      <w:pPr>
        <w:pStyle w:val="Naslov1"/>
      </w:pPr>
      <w:r>
        <w:t xml:space="preserve">6. </w:t>
      </w:r>
      <w:r w:rsidR="00D44EFF" w:rsidRPr="007559BD">
        <w:t>PRIHVATLJIVA GRLA</w:t>
      </w:r>
    </w:p>
    <w:p w14:paraId="005201B5" w14:textId="32917C6C" w:rsidR="00154BBC" w:rsidRPr="005C7D3F" w:rsidRDefault="00F03E29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5C7D3F">
        <w:rPr>
          <w:rFonts w:ascii="Times New Roman" w:hAnsi="Times New Roman" w:cs="Times New Roman"/>
          <w:sz w:val="24"/>
          <w:szCs w:val="24"/>
        </w:rPr>
        <w:t>Mjera 1. Potpora</w:t>
      </w:r>
      <w:r w:rsidR="00154BBC" w:rsidRPr="005C7D3F">
        <w:rPr>
          <w:rFonts w:ascii="Times New Roman" w:hAnsi="Times New Roman" w:cs="Times New Roman"/>
          <w:sz w:val="24"/>
          <w:szCs w:val="24"/>
        </w:rPr>
        <w:t xml:space="preserve"> sektoru </w:t>
      </w:r>
      <w:r w:rsidRPr="005C7D3F">
        <w:rPr>
          <w:rFonts w:ascii="Times New Roman" w:hAnsi="Times New Roman" w:cs="Times New Roman"/>
          <w:sz w:val="24"/>
          <w:szCs w:val="24"/>
        </w:rPr>
        <w:t xml:space="preserve">mliječnog </w:t>
      </w:r>
      <w:r w:rsidR="00154BBC" w:rsidRPr="005C7D3F">
        <w:rPr>
          <w:rFonts w:ascii="Times New Roman" w:hAnsi="Times New Roman" w:cs="Times New Roman"/>
          <w:sz w:val="24"/>
          <w:szCs w:val="24"/>
        </w:rPr>
        <w:t>govedarstva</w:t>
      </w:r>
    </w:p>
    <w:p w14:paraId="1AE8B971" w14:textId="33B62956" w:rsidR="00C60F36" w:rsidRPr="0038687B" w:rsidRDefault="00AF33A0" w:rsidP="003469B2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 xml:space="preserve">Za potporu </w:t>
      </w:r>
      <w:r w:rsidR="00430C88" w:rsidRPr="0038687B">
        <w:rPr>
          <w:rFonts w:ascii="Times New Roman" w:hAnsi="Times New Roman" w:cs="Times New Roman"/>
          <w:sz w:val="24"/>
          <w:szCs w:val="24"/>
        </w:rPr>
        <w:t>su prihvatljiva ženska grla koja:</w:t>
      </w:r>
    </w:p>
    <w:p w14:paraId="6C5073D8" w14:textId="62451760" w:rsidR="00430C88" w:rsidRPr="003469B2" w:rsidRDefault="00430C88" w:rsidP="003469B2">
      <w:pPr>
        <w:pStyle w:val="Odlomakpopisa"/>
        <w:numPr>
          <w:ilvl w:val="0"/>
          <w:numId w:val="6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B2">
        <w:rPr>
          <w:rFonts w:ascii="Times New Roman" w:hAnsi="Times New Roman" w:cs="Times New Roman"/>
          <w:sz w:val="24"/>
          <w:szCs w:val="24"/>
        </w:rPr>
        <w:t xml:space="preserve">su upisana u JRDŽ </w:t>
      </w:r>
    </w:p>
    <w:p w14:paraId="6579120A" w14:textId="0F8C390E" w:rsidR="00430C88" w:rsidRPr="003469B2" w:rsidRDefault="00430C88" w:rsidP="003469B2">
      <w:pPr>
        <w:pStyle w:val="Odlomakpopisa"/>
        <w:numPr>
          <w:ilvl w:val="0"/>
          <w:numId w:val="6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B2">
        <w:rPr>
          <w:rFonts w:ascii="Times New Roman" w:hAnsi="Times New Roman" w:cs="Times New Roman"/>
          <w:sz w:val="24"/>
          <w:szCs w:val="24"/>
        </w:rPr>
        <w:t xml:space="preserve">pripadaju skupini mliječnih ili kombiniranih pasmina </w:t>
      </w:r>
    </w:p>
    <w:p w14:paraId="70B5EB1D" w14:textId="61A5E3D3" w:rsidR="00430C88" w:rsidRPr="003469B2" w:rsidRDefault="00430C88" w:rsidP="003469B2">
      <w:pPr>
        <w:pStyle w:val="Odlomakpopisa"/>
        <w:numPr>
          <w:ilvl w:val="0"/>
          <w:numId w:val="6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B2">
        <w:rPr>
          <w:rFonts w:ascii="Times New Roman" w:hAnsi="Times New Roman" w:cs="Times New Roman"/>
          <w:sz w:val="24"/>
          <w:szCs w:val="24"/>
        </w:rPr>
        <w:t xml:space="preserve">dolaze s gospodarstava koja isporučuju mlijeko u odobreni objekt u poslovanju s hranom životinjskog podrijetla ili su gospodarstva upisana u Upisnik odobrenih objekata u poslovanju s hranom životinjskog podrijetla ili su upisana u Upisnik registriranih objekata u poslovanju s hranom životinjskog podrijetla s opisom djelatnosti sir i vrhnje i/ili mljekomat i/ili pokretni mljekomat i </w:t>
      </w:r>
    </w:p>
    <w:p w14:paraId="341FA214" w14:textId="77777777" w:rsidR="001714D2" w:rsidRDefault="001714D2" w:rsidP="00743EDF">
      <w:pPr>
        <w:pStyle w:val="Odlomakpopisa"/>
        <w:numPr>
          <w:ilvl w:val="0"/>
          <w:numId w:val="6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D2">
        <w:rPr>
          <w:rFonts w:ascii="Times New Roman" w:hAnsi="Times New Roman" w:cs="Times New Roman"/>
          <w:sz w:val="24"/>
          <w:szCs w:val="24"/>
        </w:rPr>
        <w:t xml:space="preserve">nalaze se na gospodarstvu na dan 31.7.2022. godine, te u 18 mjeseci koji prethode tom datumu </w:t>
      </w:r>
      <w:r w:rsidR="00430C88" w:rsidRPr="001714D2">
        <w:rPr>
          <w:rFonts w:ascii="Times New Roman" w:hAnsi="Times New Roman" w:cs="Times New Roman"/>
          <w:sz w:val="24"/>
          <w:szCs w:val="24"/>
        </w:rPr>
        <w:t xml:space="preserve">imaju registrirano barem jedno teljenje u JRDŽ-u </w:t>
      </w:r>
    </w:p>
    <w:p w14:paraId="0EA98708" w14:textId="5CB041CE" w:rsidR="00430C88" w:rsidRPr="001714D2" w:rsidRDefault="00435B89" w:rsidP="0010601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D2">
        <w:rPr>
          <w:rFonts w:ascii="Times New Roman" w:hAnsi="Times New Roman" w:cs="Times New Roman"/>
          <w:sz w:val="24"/>
          <w:szCs w:val="24"/>
        </w:rPr>
        <w:t xml:space="preserve">Za potporu je prihvatljivo do </w:t>
      </w:r>
      <w:r w:rsidR="004F73C1" w:rsidRPr="001714D2">
        <w:rPr>
          <w:rFonts w:ascii="Times New Roman" w:hAnsi="Times New Roman" w:cs="Times New Roman"/>
          <w:sz w:val="24"/>
          <w:szCs w:val="24"/>
        </w:rPr>
        <w:t>2</w:t>
      </w:r>
      <w:r w:rsidRPr="001714D2">
        <w:rPr>
          <w:rFonts w:ascii="Times New Roman" w:hAnsi="Times New Roman" w:cs="Times New Roman"/>
          <w:sz w:val="24"/>
          <w:szCs w:val="24"/>
        </w:rPr>
        <w:t>5</w:t>
      </w:r>
      <w:r w:rsidR="004F73C1" w:rsidRPr="001714D2">
        <w:rPr>
          <w:rFonts w:ascii="Times New Roman" w:hAnsi="Times New Roman" w:cs="Times New Roman"/>
          <w:sz w:val="24"/>
          <w:szCs w:val="24"/>
        </w:rPr>
        <w:t>0</w:t>
      </w:r>
      <w:r w:rsidR="00430C88" w:rsidRPr="001714D2">
        <w:rPr>
          <w:rFonts w:ascii="Times New Roman" w:hAnsi="Times New Roman" w:cs="Times New Roman"/>
          <w:sz w:val="24"/>
          <w:szCs w:val="24"/>
        </w:rPr>
        <w:t xml:space="preserve"> grla </w:t>
      </w:r>
      <w:r w:rsidRPr="001714D2">
        <w:rPr>
          <w:rFonts w:ascii="Times New Roman" w:hAnsi="Times New Roman" w:cs="Times New Roman"/>
          <w:sz w:val="24"/>
          <w:szCs w:val="24"/>
        </w:rPr>
        <w:t>po jednom poduzetniku</w:t>
      </w:r>
      <w:r w:rsidR="00430C88" w:rsidRPr="001714D2">
        <w:rPr>
          <w:rFonts w:ascii="Times New Roman" w:hAnsi="Times New Roman" w:cs="Times New Roman"/>
          <w:sz w:val="24"/>
          <w:szCs w:val="24"/>
        </w:rPr>
        <w:t>.</w:t>
      </w:r>
    </w:p>
    <w:p w14:paraId="2307CDF8" w14:textId="2C0108AB" w:rsidR="00AF33A0" w:rsidRDefault="00AF33A0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6CF8EFBA" w14:textId="659D571F" w:rsidR="00D44EFF" w:rsidRPr="002B6D5C" w:rsidRDefault="00D44EFF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2B6D5C">
        <w:rPr>
          <w:rFonts w:ascii="Times New Roman" w:hAnsi="Times New Roman" w:cs="Times New Roman"/>
          <w:sz w:val="24"/>
          <w:szCs w:val="24"/>
        </w:rPr>
        <w:t>Podmjera 2.1. Potpora uzgajivačima krmača</w:t>
      </w:r>
    </w:p>
    <w:p w14:paraId="25119FE5" w14:textId="512882B6" w:rsidR="00D44EFF" w:rsidRPr="00E934CC" w:rsidRDefault="00D44EFF" w:rsidP="003469B2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potporu je prihvatljiv prosječan broj krmača evidentiranih u JRDŽ u </w:t>
      </w:r>
      <w:r w:rsidRPr="00E934CC">
        <w:rPr>
          <w:rFonts w:ascii="Times New Roman" w:hAnsi="Times New Roman" w:cs="Times New Roman"/>
          <w:sz w:val="24"/>
          <w:szCs w:val="24"/>
        </w:rPr>
        <w:t xml:space="preserve">razdoblju od </w:t>
      </w:r>
      <w:r w:rsidR="0071494D" w:rsidRPr="00E934CC">
        <w:rPr>
          <w:rFonts w:ascii="Times New Roman" w:hAnsi="Times New Roman" w:cs="Times New Roman"/>
          <w:sz w:val="24"/>
          <w:szCs w:val="24"/>
        </w:rPr>
        <w:t>1.12.</w:t>
      </w:r>
      <w:r w:rsidR="00CD1E7E">
        <w:rPr>
          <w:rFonts w:ascii="Times New Roman" w:hAnsi="Times New Roman" w:cs="Times New Roman"/>
          <w:sz w:val="24"/>
          <w:szCs w:val="24"/>
        </w:rPr>
        <w:t>2021. do 31.7</w:t>
      </w:r>
      <w:r w:rsidRPr="00E934CC">
        <w:rPr>
          <w:rFonts w:ascii="Times New Roman" w:hAnsi="Times New Roman" w:cs="Times New Roman"/>
          <w:sz w:val="24"/>
          <w:szCs w:val="24"/>
        </w:rPr>
        <w:t>.2022. godine.</w:t>
      </w:r>
    </w:p>
    <w:p w14:paraId="302FC845" w14:textId="0E924236" w:rsidR="00D44EFF" w:rsidRPr="009B029E" w:rsidRDefault="00D44EFF" w:rsidP="003469B2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08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CD1E7E" w:rsidRPr="000B6508">
        <w:rPr>
          <w:rFonts w:ascii="Times New Roman" w:hAnsi="Times New Roman" w:cs="Times New Roman"/>
          <w:sz w:val="24"/>
          <w:szCs w:val="24"/>
        </w:rPr>
        <w:t>31.7.2021. do 31.7</w:t>
      </w:r>
      <w:r w:rsidRPr="000B6508">
        <w:rPr>
          <w:rFonts w:ascii="Times New Roman" w:hAnsi="Times New Roman" w:cs="Times New Roman"/>
          <w:sz w:val="24"/>
          <w:szCs w:val="24"/>
        </w:rPr>
        <w:t xml:space="preserve">.2022. godine </w:t>
      </w:r>
      <w:r>
        <w:rPr>
          <w:rFonts w:ascii="Times New Roman" w:hAnsi="Times New Roman" w:cs="Times New Roman"/>
          <w:sz w:val="24"/>
          <w:szCs w:val="24"/>
        </w:rPr>
        <w:t xml:space="preserve">po prihvatljivoj krmači mora biti </w:t>
      </w:r>
      <w:r w:rsidR="007559BD">
        <w:rPr>
          <w:rFonts w:ascii="Times New Roman" w:hAnsi="Times New Roman" w:cs="Times New Roman"/>
          <w:sz w:val="24"/>
          <w:szCs w:val="24"/>
        </w:rPr>
        <w:t>registriran</w:t>
      </w:r>
      <w:r>
        <w:rPr>
          <w:rFonts w:ascii="Times New Roman" w:hAnsi="Times New Roman" w:cs="Times New Roman"/>
          <w:sz w:val="24"/>
          <w:szCs w:val="24"/>
        </w:rPr>
        <w:t xml:space="preserve"> promet od </w:t>
      </w:r>
      <w:r w:rsidRPr="004F73C1">
        <w:rPr>
          <w:rFonts w:ascii="Times New Roman" w:hAnsi="Times New Roman" w:cs="Times New Roman"/>
          <w:sz w:val="24"/>
          <w:szCs w:val="24"/>
        </w:rPr>
        <w:t xml:space="preserve">najmanje </w:t>
      </w:r>
      <w:r w:rsidR="00504298" w:rsidRPr="004F73C1">
        <w:rPr>
          <w:rFonts w:ascii="Times New Roman" w:hAnsi="Times New Roman" w:cs="Times New Roman"/>
          <w:sz w:val="24"/>
          <w:szCs w:val="24"/>
        </w:rPr>
        <w:t>5</w:t>
      </w:r>
      <w:r w:rsidR="00435B89" w:rsidRPr="004F73C1">
        <w:rPr>
          <w:rFonts w:ascii="Times New Roman" w:hAnsi="Times New Roman" w:cs="Times New Roman"/>
          <w:sz w:val="24"/>
          <w:szCs w:val="24"/>
        </w:rPr>
        <w:t xml:space="preserve"> svinja </w:t>
      </w:r>
      <w:r w:rsidR="00435B89">
        <w:rPr>
          <w:rFonts w:ascii="Times New Roman" w:hAnsi="Times New Roman" w:cs="Times New Roman"/>
          <w:sz w:val="24"/>
          <w:szCs w:val="24"/>
        </w:rPr>
        <w:t xml:space="preserve">po krmači, </w:t>
      </w:r>
      <w:r w:rsidR="00435B89" w:rsidRPr="009B029E">
        <w:rPr>
          <w:rFonts w:ascii="Times New Roman" w:hAnsi="Times New Roman" w:cs="Times New Roman"/>
          <w:sz w:val="24"/>
          <w:szCs w:val="24"/>
        </w:rPr>
        <w:t>a koji je definiran kao otprema svinja sa gospodarstva evidentirana u JRDŽ kao domaći promet i/ili klaonica.</w:t>
      </w:r>
    </w:p>
    <w:p w14:paraId="3389E043" w14:textId="5CCD0304" w:rsidR="00D44EFF" w:rsidRDefault="00AF6F9D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potporu je prihvatljivo </w:t>
      </w:r>
      <w:r w:rsidRPr="004F73C1">
        <w:rPr>
          <w:rFonts w:ascii="Times New Roman" w:hAnsi="Times New Roman" w:cs="Times New Roman"/>
          <w:sz w:val="24"/>
          <w:szCs w:val="24"/>
        </w:rPr>
        <w:t xml:space="preserve">do 1.000 krmača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4414CD">
        <w:rPr>
          <w:rFonts w:ascii="Times New Roman" w:hAnsi="Times New Roman" w:cs="Times New Roman"/>
          <w:sz w:val="24"/>
          <w:szCs w:val="24"/>
        </w:rPr>
        <w:t>jednom poduzetniku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54FD29" w14:textId="77777777" w:rsidR="002B6D5C" w:rsidRDefault="002B6D5C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3892D942" w14:textId="467F2430" w:rsidR="00AF6F9D" w:rsidRPr="002B6D5C" w:rsidRDefault="0068721B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2B6D5C">
        <w:rPr>
          <w:rFonts w:ascii="Times New Roman" w:hAnsi="Times New Roman" w:cs="Times New Roman"/>
          <w:sz w:val="24"/>
          <w:szCs w:val="24"/>
        </w:rPr>
        <w:t>Podmjera 2.2</w:t>
      </w:r>
      <w:r w:rsidR="00AF6F9D" w:rsidRPr="002B6D5C">
        <w:rPr>
          <w:rFonts w:ascii="Times New Roman" w:hAnsi="Times New Roman" w:cs="Times New Roman"/>
          <w:sz w:val="24"/>
          <w:szCs w:val="24"/>
        </w:rPr>
        <w:t>. Potpora proizvođačima tovnih svinja</w:t>
      </w:r>
    </w:p>
    <w:p w14:paraId="74A57990" w14:textId="77777777" w:rsidR="00AF6F9D" w:rsidRDefault="007559BD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potporu su prihvatljiva grla tovnih svinja koja su:</w:t>
      </w:r>
    </w:p>
    <w:p w14:paraId="0B35792F" w14:textId="16AAA614" w:rsidR="007559BD" w:rsidRDefault="00227123" w:rsidP="003469B2">
      <w:pPr>
        <w:pStyle w:val="Odlomakpopisa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isporučena</w:t>
      </w:r>
      <w:r w:rsidR="007559BD">
        <w:rPr>
          <w:rFonts w:ascii="Times New Roman" w:hAnsi="Times New Roman" w:cs="Times New Roman"/>
          <w:sz w:val="24"/>
          <w:szCs w:val="24"/>
        </w:rPr>
        <w:t xml:space="preserve"> s farmi upisanih u JRDŽ na klanje u odobrene objekte za klanje papkara u razdoblju od  </w:t>
      </w:r>
      <w:r w:rsidR="00CD1E7E">
        <w:rPr>
          <w:rFonts w:ascii="Times New Roman" w:hAnsi="Times New Roman" w:cs="Times New Roman"/>
          <w:sz w:val="24"/>
          <w:szCs w:val="24"/>
        </w:rPr>
        <w:t>1.3.2022. do 31.7</w:t>
      </w:r>
      <w:r w:rsidR="007559BD" w:rsidRPr="009B6124">
        <w:rPr>
          <w:rFonts w:ascii="Times New Roman" w:hAnsi="Times New Roman" w:cs="Times New Roman"/>
          <w:sz w:val="24"/>
          <w:szCs w:val="24"/>
        </w:rPr>
        <w:t>.2022. godine</w:t>
      </w:r>
    </w:p>
    <w:p w14:paraId="1D76BAE5" w14:textId="57465D0B" w:rsidR="007559BD" w:rsidRDefault="00227123" w:rsidP="003469B2">
      <w:pPr>
        <w:pStyle w:val="Odlomakpopisa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imaju</w:t>
      </w:r>
      <w:r w:rsidR="007559BD">
        <w:rPr>
          <w:rFonts w:ascii="Times New Roman" w:hAnsi="Times New Roman" w:cs="Times New Roman"/>
          <w:sz w:val="24"/>
          <w:szCs w:val="24"/>
        </w:rPr>
        <w:t xml:space="preserve"> evidentirano izlučenje u JRDŽ na klanje</w:t>
      </w:r>
    </w:p>
    <w:p w14:paraId="6EECAD38" w14:textId="7269A8F4" w:rsidR="007559BD" w:rsidRDefault="00227123" w:rsidP="003469B2">
      <w:pPr>
        <w:pStyle w:val="Odlomakpopisa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559BD">
        <w:rPr>
          <w:rFonts w:ascii="Times New Roman" w:hAnsi="Times New Roman" w:cs="Times New Roman"/>
          <w:sz w:val="24"/>
          <w:szCs w:val="24"/>
        </w:rPr>
        <w:t xml:space="preserve"> sustavu razvrstavanja i označivanja na liniji klanja pripadaju u kategorije T1 ili T2</w:t>
      </w:r>
    </w:p>
    <w:p w14:paraId="08BE28DF" w14:textId="658BA9A8" w:rsidR="007559BD" w:rsidRDefault="007559BD" w:rsidP="003469B2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potporu je </w:t>
      </w:r>
      <w:r w:rsidRPr="004F73C1">
        <w:rPr>
          <w:rFonts w:ascii="Times New Roman" w:hAnsi="Times New Roman" w:cs="Times New Roman"/>
          <w:sz w:val="24"/>
          <w:szCs w:val="24"/>
        </w:rPr>
        <w:t xml:space="preserve">prihvatljivo do </w:t>
      </w:r>
      <w:r w:rsidR="00CD1E7E">
        <w:rPr>
          <w:rFonts w:ascii="Times New Roman" w:hAnsi="Times New Roman" w:cs="Times New Roman"/>
          <w:sz w:val="24"/>
          <w:szCs w:val="24"/>
        </w:rPr>
        <w:t>2.0</w:t>
      </w:r>
      <w:r w:rsidRPr="004F73C1">
        <w:rPr>
          <w:rFonts w:ascii="Times New Roman" w:hAnsi="Times New Roman" w:cs="Times New Roman"/>
          <w:sz w:val="24"/>
          <w:szCs w:val="24"/>
        </w:rPr>
        <w:t xml:space="preserve">00 grla </w:t>
      </w:r>
      <w:r w:rsidRPr="000B6508">
        <w:rPr>
          <w:rFonts w:ascii="Times New Roman" w:hAnsi="Times New Roman" w:cs="Times New Roman"/>
          <w:sz w:val="24"/>
          <w:szCs w:val="24"/>
        </w:rPr>
        <w:t xml:space="preserve">tovnih svinja po </w:t>
      </w:r>
      <w:r w:rsidR="004414CD" w:rsidRPr="000B6508">
        <w:rPr>
          <w:rFonts w:ascii="Times New Roman" w:hAnsi="Times New Roman" w:cs="Times New Roman"/>
          <w:sz w:val="24"/>
          <w:szCs w:val="24"/>
        </w:rPr>
        <w:t>poduzetniku</w:t>
      </w:r>
      <w:r w:rsidRPr="000B6508">
        <w:rPr>
          <w:rFonts w:ascii="Times New Roman" w:hAnsi="Times New Roman" w:cs="Times New Roman"/>
          <w:sz w:val="24"/>
          <w:szCs w:val="24"/>
        </w:rPr>
        <w:t>.</w:t>
      </w:r>
    </w:p>
    <w:p w14:paraId="36DC806E" w14:textId="77777777" w:rsidR="00A83ABE" w:rsidRDefault="00A83ABE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631D13DA" w14:textId="607F6561" w:rsidR="00982EB7" w:rsidRPr="0066240C" w:rsidRDefault="00982EB7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>Podmjera 3.1. Potpora za proizvodnju mesa peradi</w:t>
      </w:r>
    </w:p>
    <w:p w14:paraId="6D8F7A58" w14:textId="032513D8" w:rsidR="00982EB7" w:rsidRPr="0066240C" w:rsidRDefault="00982EB7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>Za potporu su prihvatljivi kljunovi peradi za proizvodnju mesa koji su isporučeni s farmi upisanih u JRDŽ na klanje u registrirane ili odobrene objekte za klanje peradi u razdoblju od 1.3.2022. do 31.7.2022. godine.</w:t>
      </w:r>
    </w:p>
    <w:p w14:paraId="34556E3E" w14:textId="510D0AFD" w:rsidR="00982EB7" w:rsidRPr="0066240C" w:rsidRDefault="00982EB7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 xml:space="preserve">Za potporu je prihvatljivo </w:t>
      </w:r>
      <w:r w:rsidRPr="001714D2">
        <w:rPr>
          <w:rFonts w:ascii="Times New Roman" w:hAnsi="Times New Roman" w:cs="Times New Roman"/>
          <w:sz w:val="24"/>
          <w:szCs w:val="24"/>
        </w:rPr>
        <w:t xml:space="preserve">do </w:t>
      </w:r>
      <w:r w:rsidR="001714D2" w:rsidRPr="001714D2">
        <w:rPr>
          <w:rFonts w:ascii="Times New Roman" w:hAnsi="Times New Roman" w:cs="Times New Roman"/>
          <w:sz w:val="24"/>
          <w:szCs w:val="24"/>
        </w:rPr>
        <w:t>15</w:t>
      </w:r>
      <w:r w:rsidRPr="001714D2">
        <w:rPr>
          <w:rFonts w:ascii="Times New Roman" w:hAnsi="Times New Roman" w:cs="Times New Roman"/>
          <w:sz w:val="24"/>
          <w:szCs w:val="24"/>
        </w:rPr>
        <w:t xml:space="preserve">0.000 </w:t>
      </w:r>
      <w:r w:rsidR="00A56E22" w:rsidRPr="001714D2">
        <w:rPr>
          <w:rFonts w:ascii="Times New Roman" w:hAnsi="Times New Roman" w:cs="Times New Roman"/>
          <w:sz w:val="24"/>
          <w:szCs w:val="24"/>
        </w:rPr>
        <w:t>kljunova</w:t>
      </w:r>
      <w:r w:rsidRPr="001714D2">
        <w:rPr>
          <w:rFonts w:ascii="Times New Roman" w:hAnsi="Times New Roman" w:cs="Times New Roman"/>
          <w:sz w:val="24"/>
          <w:szCs w:val="24"/>
        </w:rPr>
        <w:t xml:space="preserve"> </w:t>
      </w:r>
      <w:r w:rsidRPr="0066240C">
        <w:rPr>
          <w:rFonts w:ascii="Times New Roman" w:hAnsi="Times New Roman" w:cs="Times New Roman"/>
          <w:sz w:val="24"/>
          <w:szCs w:val="24"/>
        </w:rPr>
        <w:t>po poduzetniku.</w:t>
      </w:r>
    </w:p>
    <w:p w14:paraId="4B23D505" w14:textId="77777777" w:rsidR="00982EB7" w:rsidRDefault="00982EB7" w:rsidP="003469B2">
      <w:pPr>
        <w:spacing w:after="4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C730622" w14:textId="0EFACB7C" w:rsidR="00982EB7" w:rsidRPr="0066240C" w:rsidRDefault="00982EB7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>Podmjera 3.2. Potpora za proizvodnju konzumnih jaja</w:t>
      </w:r>
    </w:p>
    <w:p w14:paraId="73BF165F" w14:textId="16E243D6" w:rsidR="00982EB7" w:rsidRPr="0066240C" w:rsidRDefault="00982EB7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>Za potporu su prihvatljivi kljunovi kokoši nesilica koji su evidentirani u Upisniku farmi kokoši nesilica pri Ministarstvu polj</w:t>
      </w:r>
      <w:r w:rsidR="008C03F7">
        <w:rPr>
          <w:rFonts w:ascii="Times New Roman" w:hAnsi="Times New Roman" w:cs="Times New Roman"/>
          <w:sz w:val="24"/>
          <w:szCs w:val="24"/>
        </w:rPr>
        <w:t xml:space="preserve">oprivrede </w:t>
      </w:r>
      <w:r w:rsidR="000B46C1">
        <w:rPr>
          <w:rFonts w:ascii="Times New Roman" w:hAnsi="Times New Roman" w:cs="Times New Roman"/>
          <w:sz w:val="24"/>
          <w:szCs w:val="24"/>
        </w:rPr>
        <w:t xml:space="preserve">u </w:t>
      </w:r>
      <w:r w:rsidR="008C03F7">
        <w:rPr>
          <w:rFonts w:ascii="Times New Roman" w:hAnsi="Times New Roman" w:cs="Times New Roman"/>
          <w:sz w:val="24"/>
          <w:szCs w:val="24"/>
        </w:rPr>
        <w:t>razdoblju od 1.3.2022. do 31.7.</w:t>
      </w:r>
      <w:r w:rsidRPr="0066240C">
        <w:rPr>
          <w:rFonts w:ascii="Times New Roman" w:hAnsi="Times New Roman" w:cs="Times New Roman"/>
          <w:sz w:val="24"/>
          <w:szCs w:val="24"/>
        </w:rPr>
        <w:t>2022. godine.</w:t>
      </w:r>
    </w:p>
    <w:p w14:paraId="5DA6D732" w14:textId="428C817F" w:rsidR="00982EB7" w:rsidRPr="001714D2" w:rsidRDefault="00982EB7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 xml:space="preserve">Za potporu je </w:t>
      </w:r>
      <w:r w:rsidRPr="001714D2">
        <w:rPr>
          <w:rFonts w:ascii="Times New Roman" w:hAnsi="Times New Roman" w:cs="Times New Roman"/>
          <w:sz w:val="24"/>
          <w:szCs w:val="24"/>
        </w:rPr>
        <w:t xml:space="preserve">prihvatljivo do </w:t>
      </w:r>
      <w:r w:rsidR="001714D2" w:rsidRPr="001714D2">
        <w:rPr>
          <w:rFonts w:ascii="Times New Roman" w:hAnsi="Times New Roman" w:cs="Times New Roman"/>
          <w:sz w:val="24"/>
          <w:szCs w:val="24"/>
        </w:rPr>
        <w:t>4</w:t>
      </w:r>
      <w:r w:rsidRPr="001714D2">
        <w:rPr>
          <w:rFonts w:ascii="Times New Roman" w:hAnsi="Times New Roman" w:cs="Times New Roman"/>
          <w:sz w:val="24"/>
          <w:szCs w:val="24"/>
        </w:rPr>
        <w:t>0.000 kljunova po poduzetniku.</w:t>
      </w:r>
    </w:p>
    <w:p w14:paraId="6A2FF1D7" w14:textId="15C31FF6" w:rsidR="007559BD" w:rsidRPr="007559BD" w:rsidRDefault="005C7D3F" w:rsidP="005E48D8">
      <w:pPr>
        <w:pStyle w:val="Naslov1"/>
      </w:pPr>
      <w:r>
        <w:lastRenderedPageBreak/>
        <w:t xml:space="preserve">7. </w:t>
      </w:r>
      <w:r w:rsidR="007559BD" w:rsidRPr="007559BD">
        <w:t>OBLIK I NAČIN DODJELE POTPORE</w:t>
      </w:r>
    </w:p>
    <w:p w14:paraId="4A56152C" w14:textId="77777777" w:rsidR="00E66EF2" w:rsidRPr="00CD7AAF" w:rsidRDefault="00E66EF2" w:rsidP="00E66EF2">
      <w:pPr>
        <w:pStyle w:val="StandardWeb"/>
        <w:spacing w:before="0" w:beforeAutospacing="0" w:after="120" w:afterAutospacing="0"/>
        <w:jc w:val="both"/>
      </w:pPr>
      <w:r w:rsidRPr="00CD7AAF">
        <w:t xml:space="preserve">Na temelju porasta proizvodnih troškova, s naglaskom na porast troška hranidbe i energenata, te uvažavajući razine samodostatnosti po pojedinim sektorima, nadomjestiti će se dio nastalih dodatnih troškova, a u skladu sa raspoloživim financijskim sredstvima. </w:t>
      </w:r>
    </w:p>
    <w:p w14:paraId="2B4D2A22" w14:textId="77777777" w:rsidR="00E66EF2" w:rsidRDefault="00E66EF2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4C5DC143" w14:textId="6DA6991F" w:rsidR="007559BD" w:rsidRDefault="007559BD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potpore utvrđuje se razmjerno broju prihvatljivih grla za potporu unutar mjere/podmjere, kako slijedi za:</w:t>
      </w:r>
    </w:p>
    <w:p w14:paraId="493FF7AB" w14:textId="613F69E5" w:rsidR="00145279" w:rsidRDefault="00F03E29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Mjeru</w:t>
      </w:r>
      <w:r w:rsidR="00145279" w:rsidRPr="00CD1E7E">
        <w:rPr>
          <w:rFonts w:ascii="Times New Roman" w:hAnsi="Times New Roman" w:cs="Times New Roman"/>
          <w:sz w:val="24"/>
          <w:szCs w:val="24"/>
        </w:rPr>
        <w:t xml:space="preserve"> 1. najviše do 1</w:t>
      </w:r>
      <w:r w:rsidR="00CD1E7E" w:rsidRPr="00CD1E7E">
        <w:rPr>
          <w:rFonts w:ascii="Times New Roman" w:hAnsi="Times New Roman" w:cs="Times New Roman"/>
          <w:sz w:val="24"/>
          <w:szCs w:val="24"/>
        </w:rPr>
        <w:t>.</w:t>
      </w:r>
      <w:r w:rsidR="00145279" w:rsidRPr="00CD1E7E">
        <w:rPr>
          <w:rFonts w:ascii="Times New Roman" w:hAnsi="Times New Roman" w:cs="Times New Roman"/>
          <w:sz w:val="24"/>
          <w:szCs w:val="24"/>
        </w:rPr>
        <w:t>000,00 kuna po grlu</w:t>
      </w:r>
    </w:p>
    <w:p w14:paraId="07A8ED1B" w14:textId="3F7D1309" w:rsidR="007559BD" w:rsidRPr="00CD1E7E" w:rsidRDefault="007559BD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CD1E7E">
        <w:rPr>
          <w:rFonts w:ascii="Times New Roman" w:hAnsi="Times New Roman" w:cs="Times New Roman"/>
          <w:sz w:val="24"/>
          <w:szCs w:val="24"/>
        </w:rPr>
        <w:t xml:space="preserve">Podmjeru 2.1. najviše do </w:t>
      </w:r>
      <w:r w:rsidR="00CD1E7E" w:rsidRPr="00CD1E7E">
        <w:rPr>
          <w:rFonts w:ascii="Times New Roman" w:hAnsi="Times New Roman" w:cs="Times New Roman"/>
          <w:sz w:val="24"/>
          <w:szCs w:val="24"/>
        </w:rPr>
        <w:t>750</w:t>
      </w:r>
      <w:r w:rsidRPr="00CD1E7E">
        <w:rPr>
          <w:rFonts w:ascii="Times New Roman" w:hAnsi="Times New Roman" w:cs="Times New Roman"/>
          <w:sz w:val="24"/>
          <w:szCs w:val="24"/>
        </w:rPr>
        <w:t>,00 kuna po grlu</w:t>
      </w:r>
    </w:p>
    <w:p w14:paraId="769CDFA0" w14:textId="6BC0A33F" w:rsidR="007559BD" w:rsidRDefault="007559BD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CD1E7E">
        <w:rPr>
          <w:rFonts w:ascii="Times New Roman" w:hAnsi="Times New Roman" w:cs="Times New Roman"/>
          <w:sz w:val="24"/>
          <w:szCs w:val="24"/>
        </w:rPr>
        <w:t>Podmjeru 2.2. najviše do 150,00 kuna po grlu</w:t>
      </w:r>
    </w:p>
    <w:p w14:paraId="5843AA09" w14:textId="3B564468" w:rsidR="000B6508" w:rsidRPr="001714D2" w:rsidRDefault="000B6508" w:rsidP="003469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66240C">
        <w:rPr>
          <w:rFonts w:ascii="Times New Roman" w:hAnsi="Times New Roman" w:cs="Times New Roman"/>
          <w:sz w:val="24"/>
          <w:szCs w:val="24"/>
        </w:rPr>
        <w:t xml:space="preserve">Podmjeru </w:t>
      </w:r>
      <w:r w:rsidRPr="001714D2">
        <w:rPr>
          <w:rFonts w:ascii="Times New Roman" w:hAnsi="Times New Roman" w:cs="Times New Roman"/>
          <w:sz w:val="24"/>
          <w:szCs w:val="24"/>
        </w:rPr>
        <w:t>3.1.</w:t>
      </w:r>
      <w:r w:rsidR="00137FEF" w:rsidRPr="001714D2">
        <w:rPr>
          <w:rFonts w:ascii="Times New Roman" w:hAnsi="Times New Roman" w:cs="Times New Roman"/>
          <w:sz w:val="24"/>
          <w:szCs w:val="24"/>
        </w:rPr>
        <w:t xml:space="preserve"> najviše do</w:t>
      </w:r>
      <w:r w:rsidR="00A87C85" w:rsidRPr="001714D2">
        <w:rPr>
          <w:rFonts w:ascii="Times New Roman" w:hAnsi="Times New Roman" w:cs="Times New Roman"/>
          <w:sz w:val="24"/>
          <w:szCs w:val="24"/>
        </w:rPr>
        <w:t xml:space="preserve"> </w:t>
      </w:r>
      <w:r w:rsidR="001714D2" w:rsidRPr="001714D2">
        <w:rPr>
          <w:rFonts w:ascii="Times New Roman" w:hAnsi="Times New Roman" w:cs="Times New Roman"/>
          <w:sz w:val="24"/>
          <w:szCs w:val="24"/>
        </w:rPr>
        <w:t>0,5</w:t>
      </w:r>
      <w:r w:rsidR="00A87C85" w:rsidRPr="001714D2">
        <w:rPr>
          <w:rFonts w:ascii="Times New Roman" w:hAnsi="Times New Roman" w:cs="Times New Roman"/>
          <w:sz w:val="24"/>
          <w:szCs w:val="24"/>
        </w:rPr>
        <w:t>0 kuna po kljunu</w:t>
      </w:r>
    </w:p>
    <w:p w14:paraId="3D894FD3" w14:textId="2AAF88E9" w:rsidR="000B6508" w:rsidRPr="000B6508" w:rsidRDefault="000B6508" w:rsidP="003469B2">
      <w:pPr>
        <w:spacing w:after="4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1714D2">
        <w:rPr>
          <w:rFonts w:ascii="Times New Roman" w:hAnsi="Times New Roman" w:cs="Times New Roman"/>
          <w:sz w:val="24"/>
          <w:szCs w:val="24"/>
        </w:rPr>
        <w:t>Podmjeru 3.2.</w:t>
      </w:r>
      <w:r w:rsidR="00137FEF" w:rsidRPr="001714D2">
        <w:rPr>
          <w:rFonts w:ascii="Times New Roman" w:hAnsi="Times New Roman" w:cs="Times New Roman"/>
          <w:sz w:val="24"/>
          <w:szCs w:val="24"/>
        </w:rPr>
        <w:t xml:space="preserve"> najviše do</w:t>
      </w:r>
      <w:r w:rsidR="00A87C85" w:rsidRPr="001714D2">
        <w:rPr>
          <w:rFonts w:ascii="Times New Roman" w:hAnsi="Times New Roman" w:cs="Times New Roman"/>
          <w:sz w:val="24"/>
          <w:szCs w:val="24"/>
        </w:rPr>
        <w:t xml:space="preserve"> 3,00 kune po </w:t>
      </w:r>
      <w:r w:rsidR="00A87C85" w:rsidRPr="0066240C">
        <w:rPr>
          <w:rFonts w:ascii="Times New Roman" w:hAnsi="Times New Roman" w:cs="Times New Roman"/>
          <w:sz w:val="24"/>
          <w:szCs w:val="24"/>
        </w:rPr>
        <w:t>kljunu</w:t>
      </w:r>
    </w:p>
    <w:p w14:paraId="4513CC7A" w14:textId="2244D606" w:rsidR="007559BD" w:rsidRPr="0068721B" w:rsidRDefault="00AD3443" w:rsidP="005E48D8">
      <w:pPr>
        <w:pStyle w:val="Naslov1"/>
      </w:pPr>
      <w:r>
        <w:t>8</w:t>
      </w:r>
      <w:r w:rsidR="005C7D3F">
        <w:t xml:space="preserve">. </w:t>
      </w:r>
      <w:r w:rsidR="0059225E" w:rsidRPr="0068721B">
        <w:t>FINANCIJSKA SREDSTVA ZA PROVEDBU PROGRAMA</w:t>
      </w:r>
    </w:p>
    <w:p w14:paraId="1F21AFA3" w14:textId="77777777" w:rsidR="00EB0E9A" w:rsidRPr="00CD7AAF" w:rsidRDefault="00EB0E9A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t>Sredstva za provedbu predmetnog Programa osigurana su u Državnom proračunu Republike Hrvatske za 2022. godinu i projekcijama za 2023. i 2024. godinu kako slijedi:</w:t>
      </w:r>
    </w:p>
    <w:p w14:paraId="3AB5F929" w14:textId="1EB44BEA" w:rsidR="003469B2" w:rsidRPr="00CD7AAF" w:rsidRDefault="00876322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22">
        <w:rPr>
          <w:rFonts w:ascii="Times New Roman" w:hAnsi="Times New Roman" w:cs="Times New Roman"/>
          <w:sz w:val="24"/>
          <w:szCs w:val="24"/>
        </w:rPr>
        <w:t xml:space="preserve">U 2022. godini osiguran je ukupan iznos od 80.000.000,00 kuna u okviru razdjela 060, proračunske glave 06005 Ministarstva poljoprivrede, na aktivnosti A865035 ZPP- Pružanje izvanredne potpore za prilagodbu proizvođača u poljoprivrednim sektorima. </w:t>
      </w:r>
      <w:r w:rsidR="005643F0">
        <w:rPr>
          <w:rFonts w:ascii="Times New Roman" w:hAnsi="Times New Roman" w:cs="Times New Roman"/>
          <w:sz w:val="24"/>
          <w:szCs w:val="24"/>
        </w:rPr>
        <w:t>40.160.325,00</w:t>
      </w:r>
      <w:r w:rsidRPr="00876322">
        <w:rPr>
          <w:rFonts w:ascii="Times New Roman" w:hAnsi="Times New Roman" w:cs="Times New Roman"/>
          <w:sz w:val="24"/>
          <w:szCs w:val="24"/>
        </w:rPr>
        <w:t xml:space="preserve"> kuna osigurano je u okviru Europskog poljoprivrednog jamstvenog fonda, te preostali iznos u okviru sredstava učešća za pomoći Republike Hrvatske.</w:t>
      </w:r>
    </w:p>
    <w:p w14:paraId="79E37733" w14:textId="77777777" w:rsidR="003469B2" w:rsidRDefault="003469B2" w:rsidP="003469B2">
      <w:pPr>
        <w:spacing w:after="4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14:paraId="5702D736" w14:textId="73ACA3DD" w:rsidR="0059225E" w:rsidRDefault="0059225E" w:rsidP="0075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planirana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3"/>
        <w:gridCol w:w="4076"/>
        <w:gridCol w:w="2043"/>
      </w:tblGrid>
      <w:tr w:rsidR="0059225E" w14:paraId="62046044" w14:textId="77777777" w:rsidTr="00A87C85">
        <w:tc>
          <w:tcPr>
            <w:tcW w:w="2943" w:type="dxa"/>
          </w:tcPr>
          <w:p w14:paraId="63D167B9" w14:textId="778474B9" w:rsidR="0059225E" w:rsidRDefault="0059225E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</w:tc>
        <w:tc>
          <w:tcPr>
            <w:tcW w:w="4076" w:type="dxa"/>
          </w:tcPr>
          <w:p w14:paraId="73850649" w14:textId="77777777" w:rsidR="0059225E" w:rsidRDefault="0059225E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514F15CE" w14:textId="04F3CA6F" w:rsidR="0059225E" w:rsidRDefault="0068721B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u kunama</w:t>
            </w:r>
          </w:p>
        </w:tc>
      </w:tr>
      <w:tr w:rsidR="00F03E29" w14:paraId="71602868" w14:textId="77777777" w:rsidTr="005F7A40">
        <w:trPr>
          <w:trHeight w:val="555"/>
        </w:trPr>
        <w:tc>
          <w:tcPr>
            <w:tcW w:w="7019" w:type="dxa"/>
            <w:gridSpan w:val="2"/>
            <w:vAlign w:val="center"/>
          </w:tcPr>
          <w:p w14:paraId="32BB1516" w14:textId="3B72EA1F" w:rsidR="00F03E29" w:rsidRDefault="00F03E29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Mjera 1. Potpora u sektoru govedarstva</w:t>
            </w:r>
          </w:p>
        </w:tc>
        <w:tc>
          <w:tcPr>
            <w:tcW w:w="2043" w:type="dxa"/>
            <w:vAlign w:val="center"/>
          </w:tcPr>
          <w:p w14:paraId="4E24B5D2" w14:textId="78BC42D8" w:rsidR="00F03E29" w:rsidRDefault="00F03E29" w:rsidP="0034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44.000.000,00</w:t>
            </w:r>
          </w:p>
        </w:tc>
      </w:tr>
      <w:tr w:rsidR="00B90646" w14:paraId="1B11F438" w14:textId="77777777" w:rsidTr="00F03E29">
        <w:tc>
          <w:tcPr>
            <w:tcW w:w="2943" w:type="dxa"/>
            <w:vMerge w:val="restart"/>
            <w:vAlign w:val="center"/>
          </w:tcPr>
          <w:p w14:paraId="10FB05EF" w14:textId="4B8A50D6" w:rsidR="00B90646" w:rsidRDefault="00B90646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Mjera 2. Potpora sektoru svinjogojstva</w:t>
            </w:r>
          </w:p>
        </w:tc>
        <w:tc>
          <w:tcPr>
            <w:tcW w:w="4076" w:type="dxa"/>
            <w:vAlign w:val="center"/>
          </w:tcPr>
          <w:p w14:paraId="091F67E3" w14:textId="1A2BBB92" w:rsidR="00B90646" w:rsidRDefault="00B90646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Podmjera 2.1. Potpora uzgajivačima krmača </w:t>
            </w:r>
          </w:p>
        </w:tc>
        <w:tc>
          <w:tcPr>
            <w:tcW w:w="2043" w:type="dxa"/>
            <w:vAlign w:val="center"/>
          </w:tcPr>
          <w:p w14:paraId="14E11C93" w14:textId="4E5A2790" w:rsidR="00B90646" w:rsidRPr="0088008D" w:rsidRDefault="000B6508" w:rsidP="0034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8D">
              <w:rPr>
                <w:rFonts w:ascii="Times New Roman" w:hAnsi="Times New Roman" w:cs="Times New Roman"/>
                <w:sz w:val="24"/>
                <w:szCs w:val="24"/>
              </w:rPr>
              <w:t>20.000.000,00</w:t>
            </w:r>
          </w:p>
        </w:tc>
      </w:tr>
      <w:tr w:rsidR="00B90646" w14:paraId="7C8864FA" w14:textId="77777777" w:rsidTr="00F03E29">
        <w:tc>
          <w:tcPr>
            <w:tcW w:w="2943" w:type="dxa"/>
            <w:vMerge/>
          </w:tcPr>
          <w:p w14:paraId="373E0188" w14:textId="77777777" w:rsidR="00B90646" w:rsidRDefault="00B90646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0CD971F" w14:textId="6D6F92D1" w:rsidR="00B90646" w:rsidRDefault="00B90646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Podmjera 2.2. Potpora proizvođačima tovnih svinja</w:t>
            </w:r>
          </w:p>
        </w:tc>
        <w:tc>
          <w:tcPr>
            <w:tcW w:w="2043" w:type="dxa"/>
            <w:vAlign w:val="center"/>
          </w:tcPr>
          <w:p w14:paraId="4A2B5C80" w14:textId="7A6E3F86" w:rsidR="00B90646" w:rsidRDefault="0062199E" w:rsidP="0034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008D">
              <w:rPr>
                <w:rFonts w:ascii="Times New Roman" w:hAnsi="Times New Roman" w:cs="Times New Roman"/>
                <w:sz w:val="24"/>
                <w:szCs w:val="24"/>
              </w:rPr>
              <w:t>.000.000,00</w:t>
            </w:r>
          </w:p>
        </w:tc>
      </w:tr>
      <w:tr w:rsidR="00A87C85" w14:paraId="5612A01A" w14:textId="77777777" w:rsidTr="00F03E29">
        <w:tc>
          <w:tcPr>
            <w:tcW w:w="2943" w:type="dxa"/>
            <w:vMerge w:val="restart"/>
            <w:vAlign w:val="center"/>
          </w:tcPr>
          <w:p w14:paraId="21C83709" w14:textId="7B0298B0" w:rsidR="00A87C85" w:rsidRPr="00F03E29" w:rsidRDefault="00A87C85" w:rsidP="003469B2">
            <w:pPr>
              <w:tabs>
                <w:tab w:val="center" w:pos="1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3E29">
              <w:rPr>
                <w:rFonts w:ascii="Times New Roman" w:hAnsi="Times New Roman" w:cs="Times New Roman"/>
                <w:sz w:val="24"/>
                <w:szCs w:val="24"/>
              </w:rPr>
              <w:t>Mjera 2. Potpora sektoru peradarstva</w:t>
            </w:r>
          </w:p>
        </w:tc>
        <w:tc>
          <w:tcPr>
            <w:tcW w:w="4076" w:type="dxa"/>
            <w:vAlign w:val="center"/>
          </w:tcPr>
          <w:p w14:paraId="18F420ED" w14:textId="2114190A" w:rsidR="00A87C85" w:rsidRPr="00F03E29" w:rsidRDefault="00A87C85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29">
              <w:rPr>
                <w:rFonts w:ascii="Times New Roman" w:hAnsi="Times New Roman" w:cs="Times New Roman"/>
                <w:sz w:val="24"/>
                <w:szCs w:val="24"/>
              </w:rPr>
              <w:t>Podmjera 3.1 Potpora za proizvodnju mesa peradi</w:t>
            </w:r>
          </w:p>
        </w:tc>
        <w:tc>
          <w:tcPr>
            <w:tcW w:w="2043" w:type="dxa"/>
            <w:vAlign w:val="center"/>
          </w:tcPr>
          <w:p w14:paraId="689FD09A" w14:textId="1B2CCE36" w:rsidR="00A87C85" w:rsidRPr="001714D2" w:rsidRDefault="001714D2" w:rsidP="0034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D2">
              <w:rPr>
                <w:rFonts w:ascii="Times New Roman" w:hAnsi="Times New Roman" w:cs="Times New Roman"/>
                <w:sz w:val="24"/>
                <w:szCs w:val="24"/>
              </w:rPr>
              <w:t>5.000.000,00</w:t>
            </w:r>
          </w:p>
        </w:tc>
      </w:tr>
      <w:tr w:rsidR="00A87C85" w14:paraId="6C174E90" w14:textId="77777777" w:rsidTr="00F03E29">
        <w:tc>
          <w:tcPr>
            <w:tcW w:w="2943" w:type="dxa"/>
            <w:vMerge/>
          </w:tcPr>
          <w:p w14:paraId="276A2DCC" w14:textId="77777777" w:rsidR="00A87C85" w:rsidRPr="00F03E29" w:rsidRDefault="00A87C85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F6BB750" w14:textId="74612CF3" w:rsidR="00A87C85" w:rsidRPr="00F03E29" w:rsidRDefault="00A87C85" w:rsidP="003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29">
              <w:rPr>
                <w:rFonts w:ascii="Times New Roman" w:hAnsi="Times New Roman" w:cs="Times New Roman"/>
                <w:sz w:val="24"/>
                <w:szCs w:val="24"/>
              </w:rPr>
              <w:t>Podmjera 3.2. Potpora za proizvodnju konzumnih jaja</w:t>
            </w:r>
          </w:p>
        </w:tc>
        <w:tc>
          <w:tcPr>
            <w:tcW w:w="2043" w:type="dxa"/>
            <w:vAlign w:val="center"/>
          </w:tcPr>
          <w:p w14:paraId="5264477C" w14:textId="57DEABA0" w:rsidR="00A87C85" w:rsidRPr="001714D2" w:rsidRDefault="001714D2" w:rsidP="0034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D2">
              <w:rPr>
                <w:rFonts w:ascii="Times New Roman" w:hAnsi="Times New Roman" w:cs="Times New Roman"/>
                <w:sz w:val="24"/>
                <w:szCs w:val="24"/>
              </w:rPr>
              <w:t>3.000.000,00</w:t>
            </w:r>
          </w:p>
        </w:tc>
      </w:tr>
    </w:tbl>
    <w:p w14:paraId="7E3856EF" w14:textId="77777777" w:rsidR="00E66EF2" w:rsidRDefault="00E66EF2" w:rsidP="007559BD">
      <w:pPr>
        <w:rPr>
          <w:rFonts w:ascii="Times New Roman" w:hAnsi="Times New Roman" w:cs="Times New Roman"/>
          <w:sz w:val="24"/>
          <w:szCs w:val="24"/>
        </w:rPr>
      </w:pPr>
    </w:p>
    <w:p w14:paraId="6F331E5A" w14:textId="1D9BD49D" w:rsidR="00C7040D" w:rsidRDefault="00C7040D" w:rsidP="0075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između mjera</w:t>
      </w:r>
      <w:r w:rsidR="003469B2">
        <w:rPr>
          <w:rFonts w:ascii="Times New Roman" w:hAnsi="Times New Roman" w:cs="Times New Roman"/>
          <w:sz w:val="24"/>
          <w:szCs w:val="24"/>
        </w:rPr>
        <w:t>/podmjera</w:t>
      </w:r>
      <w:r w:rsidR="00B90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mogu se </w:t>
      </w:r>
      <w:r w:rsidR="00E65B80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raspodijeliti.</w:t>
      </w:r>
    </w:p>
    <w:p w14:paraId="1F9FD78C" w14:textId="2F998BDC" w:rsidR="00AD3443" w:rsidRDefault="00AD3443" w:rsidP="005E48D8">
      <w:pPr>
        <w:pStyle w:val="Naslov1"/>
      </w:pPr>
      <w:r>
        <w:t>9. PROVEDBA PROGRAMA</w:t>
      </w:r>
    </w:p>
    <w:p w14:paraId="521CE0F0" w14:textId="77777777" w:rsidR="00AD3443" w:rsidRDefault="00AD3443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08">
        <w:rPr>
          <w:rFonts w:ascii="Times New Roman" w:hAnsi="Times New Roman" w:cs="Times New Roman"/>
          <w:sz w:val="24"/>
          <w:szCs w:val="24"/>
        </w:rPr>
        <w:t xml:space="preserve">Ministarstvo poljoprivrede odgovorno je za izradu i upravljanje ovim Programom. </w:t>
      </w:r>
      <w:r w:rsidRPr="003B1B6D">
        <w:rPr>
          <w:rFonts w:ascii="Times New Roman" w:hAnsi="Times New Roman" w:cs="Times New Roman"/>
          <w:sz w:val="24"/>
          <w:szCs w:val="24"/>
        </w:rPr>
        <w:t>Program se primjenjuje na cijelom području Republike Hrvatske</w:t>
      </w:r>
      <w:r w:rsidRPr="00435B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E312D" w14:textId="14BAEF3D" w:rsidR="00AD3443" w:rsidRPr="00CD7AAF" w:rsidRDefault="00AD3443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t>Provedba mjera iz Programa dodatno će se urediti javnim pozivom koji će objaviti Agencija za plaćanja u poljoprivredi ribarstvu i ruralnom razvoju (dalje u tekstu: Agencija za plaćanja).</w:t>
      </w:r>
    </w:p>
    <w:p w14:paraId="440AF535" w14:textId="77777777" w:rsidR="0074500C" w:rsidRDefault="0074500C" w:rsidP="00AD3443">
      <w:pPr>
        <w:spacing w:after="4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4E16AF5" w14:textId="1651812C" w:rsidR="00AD3443" w:rsidRPr="00CD7AAF" w:rsidRDefault="0074500C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lastRenderedPageBreak/>
        <w:t xml:space="preserve">Zahtjev za izvanrednu potporu (dalje u tekstu: Zahtjev) podnosi se Agenciji za plaćanja putem AGRONET zaštićene mrežne aplikacije Agencije za plaćanja izravno ili u podružnicama Agencije za plaćanja, na </w:t>
      </w:r>
      <w:r w:rsidR="00AD3443" w:rsidRPr="00CD7AAF">
        <w:rPr>
          <w:rFonts w:ascii="Times New Roman" w:hAnsi="Times New Roman" w:cs="Times New Roman"/>
          <w:sz w:val="24"/>
          <w:szCs w:val="24"/>
        </w:rPr>
        <w:t>način i u rokovima propisanim javnim pozivom objavljenim od strane Agencije za plaćanja.</w:t>
      </w:r>
    </w:p>
    <w:p w14:paraId="4FD5441C" w14:textId="1EC1E755" w:rsidR="0074500C" w:rsidRPr="00CD7AAF" w:rsidRDefault="0074500C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t>Uz Zahtjev korisnik mora potvrditi da je upoznat s odredbama Programa i javnog poziva,</w:t>
      </w:r>
      <w:r w:rsidR="00D74014" w:rsidRPr="00CD7AAF">
        <w:rPr>
          <w:rFonts w:ascii="Times New Roman" w:hAnsi="Times New Roman" w:cs="Times New Roman"/>
          <w:sz w:val="24"/>
          <w:szCs w:val="24"/>
        </w:rPr>
        <w:t xml:space="preserve"> da</w:t>
      </w:r>
      <w:r w:rsidRPr="00CD7AAF">
        <w:rPr>
          <w:rFonts w:ascii="Times New Roman" w:hAnsi="Times New Roman" w:cs="Times New Roman"/>
          <w:sz w:val="24"/>
          <w:szCs w:val="24"/>
        </w:rPr>
        <w:t xml:space="preserve"> su podaci navedeni u Zahtjevu istiniti i da će omogućiti sve kontrole nadležnih tijela</w:t>
      </w:r>
      <w:r w:rsidR="007230C6" w:rsidRPr="00CD7AAF">
        <w:rPr>
          <w:rFonts w:ascii="Times New Roman" w:hAnsi="Times New Roman" w:cs="Times New Roman"/>
          <w:sz w:val="24"/>
          <w:szCs w:val="24"/>
        </w:rPr>
        <w:t xml:space="preserve">. </w:t>
      </w:r>
      <w:r w:rsidRPr="00CD7AAF">
        <w:rPr>
          <w:rFonts w:ascii="Times New Roman" w:hAnsi="Times New Roman" w:cs="Times New Roman"/>
          <w:sz w:val="24"/>
          <w:szCs w:val="24"/>
        </w:rPr>
        <w:t>Kao i dostaviti popunjen</w:t>
      </w:r>
      <w:r w:rsidR="00D74014" w:rsidRPr="00CD7AAF">
        <w:rPr>
          <w:rFonts w:ascii="Times New Roman" w:hAnsi="Times New Roman" w:cs="Times New Roman"/>
          <w:sz w:val="24"/>
          <w:szCs w:val="24"/>
        </w:rPr>
        <w:t>u</w:t>
      </w:r>
      <w:r w:rsidRPr="00CD7AAF">
        <w:rPr>
          <w:rFonts w:ascii="Times New Roman" w:hAnsi="Times New Roman" w:cs="Times New Roman"/>
          <w:sz w:val="24"/>
          <w:szCs w:val="24"/>
        </w:rPr>
        <w:t xml:space="preserve"> i ovjeren</w:t>
      </w:r>
      <w:r w:rsidR="007230C6" w:rsidRPr="00CD7AAF">
        <w:rPr>
          <w:rFonts w:ascii="Times New Roman" w:hAnsi="Times New Roman" w:cs="Times New Roman"/>
          <w:sz w:val="24"/>
          <w:szCs w:val="24"/>
        </w:rPr>
        <w:t>u I</w:t>
      </w:r>
      <w:r w:rsidRPr="00CD7AAF">
        <w:rPr>
          <w:rFonts w:ascii="Times New Roman" w:hAnsi="Times New Roman" w:cs="Times New Roman"/>
          <w:sz w:val="24"/>
          <w:szCs w:val="24"/>
        </w:rPr>
        <w:t>zjav</w:t>
      </w:r>
      <w:r w:rsidR="007230C6" w:rsidRPr="00CD7AAF">
        <w:rPr>
          <w:rFonts w:ascii="Times New Roman" w:hAnsi="Times New Roman" w:cs="Times New Roman"/>
          <w:sz w:val="24"/>
          <w:szCs w:val="24"/>
        </w:rPr>
        <w:t>u</w:t>
      </w:r>
      <w:r w:rsidRPr="00CD7AAF">
        <w:rPr>
          <w:rFonts w:ascii="Times New Roman" w:hAnsi="Times New Roman" w:cs="Times New Roman"/>
          <w:sz w:val="24"/>
          <w:szCs w:val="24"/>
        </w:rPr>
        <w:t xml:space="preserve"> o poslovnim subjektima koji su međusobno povezani vlasničkim ili drugim odnosima, a podnijeli su Zahtjev</w:t>
      </w:r>
      <w:r w:rsidR="007230C6" w:rsidRPr="00CD7AAF">
        <w:rPr>
          <w:rFonts w:ascii="Times New Roman" w:hAnsi="Times New Roman" w:cs="Times New Roman"/>
          <w:sz w:val="24"/>
          <w:szCs w:val="24"/>
        </w:rPr>
        <w:t xml:space="preserve"> ili Izjavu da nemaju poslovnih subjekata koji su međusobno povezani vlasničkim ili drugim odnosima, a podnijeli su Zahtjev. Navedene izjave biti će objavljene kao sastavni dio javnog poziva.</w:t>
      </w:r>
    </w:p>
    <w:p w14:paraId="4E3372FA" w14:textId="77777777" w:rsidR="00AD3443" w:rsidRPr="00BF3EDF" w:rsidRDefault="00AD3443" w:rsidP="00AD3443">
      <w:pPr>
        <w:spacing w:after="40"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76D10A26" w14:textId="3069DAC4" w:rsidR="00AD3443" w:rsidRPr="00D74014" w:rsidRDefault="00AD3443" w:rsidP="00AD344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014">
        <w:rPr>
          <w:rFonts w:ascii="Times New Roman" w:hAnsi="Times New Roman" w:cs="Times New Roman"/>
          <w:sz w:val="24"/>
          <w:szCs w:val="24"/>
        </w:rPr>
        <w:t>Izvanredna potpora iz Programa isplatiti će se nakon provedene administrativne kontrole, a najkasnije do 30. rujna 2022. godine, u skladu s člankom 2. Delegirane uredbe Komisije (EU) 2022/467.</w:t>
      </w:r>
    </w:p>
    <w:p w14:paraId="349C89C1" w14:textId="2EE53A3C" w:rsidR="00AD3443" w:rsidRPr="00BF3EDF" w:rsidRDefault="00AD3443" w:rsidP="005E48D8">
      <w:pPr>
        <w:pStyle w:val="Naslov1"/>
      </w:pPr>
      <w:r w:rsidRPr="00BF3EDF">
        <w:t>10. ADMINISTRATIVNA KONTROLA I POSTUPAK DODJELE POTPORE</w:t>
      </w:r>
    </w:p>
    <w:p w14:paraId="7FE850A1" w14:textId="3A934C8E" w:rsidR="00AD3443" w:rsidRPr="00CD7AAF" w:rsidRDefault="00AD3443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t>Admin</w:t>
      </w:r>
      <w:r w:rsidR="009321C3" w:rsidRPr="00CD7AAF">
        <w:rPr>
          <w:rFonts w:ascii="Times New Roman" w:hAnsi="Times New Roman" w:cs="Times New Roman"/>
          <w:sz w:val="24"/>
          <w:szCs w:val="24"/>
        </w:rPr>
        <w:t>istrativnu kontrolu podnesenih Z</w:t>
      </w:r>
      <w:r w:rsidRPr="00CD7AAF">
        <w:rPr>
          <w:rFonts w:ascii="Times New Roman" w:hAnsi="Times New Roman" w:cs="Times New Roman"/>
          <w:sz w:val="24"/>
          <w:szCs w:val="24"/>
        </w:rPr>
        <w:t xml:space="preserve">ahtjeva provodi Agencija za plaćanja </w:t>
      </w:r>
      <w:r w:rsidR="009321C3" w:rsidRPr="00CD7AAF">
        <w:rPr>
          <w:rFonts w:ascii="Times New Roman" w:hAnsi="Times New Roman" w:cs="Times New Roman"/>
          <w:sz w:val="24"/>
          <w:szCs w:val="24"/>
        </w:rPr>
        <w:t xml:space="preserve">temeljem uvjeta propisanih Programom, </w:t>
      </w:r>
      <w:r w:rsidR="0074500C" w:rsidRPr="00CD7AAF">
        <w:rPr>
          <w:rFonts w:ascii="Times New Roman" w:hAnsi="Times New Roman" w:cs="Times New Roman"/>
          <w:sz w:val="24"/>
          <w:szCs w:val="24"/>
        </w:rPr>
        <w:t>propisanih</w:t>
      </w:r>
      <w:r w:rsidR="009321C3" w:rsidRPr="00CD7AAF">
        <w:rPr>
          <w:rFonts w:ascii="Times New Roman" w:hAnsi="Times New Roman" w:cs="Times New Roman"/>
          <w:sz w:val="24"/>
          <w:szCs w:val="24"/>
        </w:rPr>
        <w:t xml:space="preserve"> javnim pozivom, drugih podataka iz internih baza i evidencija te razmjenom podataka s drugim tijelima državne uprave i agencijama.</w:t>
      </w:r>
    </w:p>
    <w:p w14:paraId="5A5C3D13" w14:textId="56DCB885" w:rsidR="00AD3443" w:rsidRPr="00CD7AAF" w:rsidRDefault="00AD3443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t>Ministarstvo poljoprivrede vrši provjere i do</w:t>
      </w:r>
      <w:r w:rsidR="009321C3" w:rsidRPr="00CD7AAF">
        <w:rPr>
          <w:rFonts w:ascii="Times New Roman" w:hAnsi="Times New Roman" w:cs="Times New Roman"/>
          <w:sz w:val="24"/>
          <w:szCs w:val="24"/>
        </w:rPr>
        <w:t>stavlja podatke vezane za dodatne uvjete prihvatljivosti korisnika iz točke 5.2. i uvjete prihvatljivosti grla iz točke 6. ovoga Programa.</w:t>
      </w:r>
    </w:p>
    <w:p w14:paraId="3B686C74" w14:textId="2D0CF710" w:rsidR="009321C3" w:rsidRPr="00CD7AAF" w:rsidRDefault="009321C3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t>U slučaju da se tijekom administrativne kontrole utvrdi da Zahtjev nije dostavljen Agenciji za plaćanja sukladno</w:t>
      </w:r>
      <w:r w:rsidR="0074500C" w:rsidRPr="00CD7AAF">
        <w:rPr>
          <w:rFonts w:ascii="Times New Roman" w:hAnsi="Times New Roman" w:cs="Times New Roman"/>
          <w:sz w:val="24"/>
          <w:szCs w:val="24"/>
        </w:rPr>
        <w:t xml:space="preserve"> Programu i</w:t>
      </w:r>
      <w:r w:rsidRPr="00CD7AAF">
        <w:rPr>
          <w:rFonts w:ascii="Times New Roman" w:hAnsi="Times New Roman" w:cs="Times New Roman"/>
          <w:sz w:val="24"/>
          <w:szCs w:val="24"/>
        </w:rPr>
        <w:t xml:space="preserve"> javnom pozivu i/ili da nije priložena potrebna dokumentacija propisana javnim pozivom podnositelj Zahtjeva će biti isključen iz ostvarivanja prava na potporu iz Programa.</w:t>
      </w:r>
    </w:p>
    <w:p w14:paraId="6B81066D" w14:textId="343AD849" w:rsidR="009321C3" w:rsidRPr="00CD7AAF" w:rsidRDefault="009321C3" w:rsidP="00CD7A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t xml:space="preserve">U slučaju da se tijekom administrativne kontrole utvrdi da su </w:t>
      </w:r>
      <w:r w:rsidR="0074500C" w:rsidRPr="00CD7AAF">
        <w:rPr>
          <w:rFonts w:ascii="Times New Roman" w:hAnsi="Times New Roman" w:cs="Times New Roman"/>
          <w:sz w:val="24"/>
          <w:szCs w:val="24"/>
        </w:rPr>
        <w:t xml:space="preserve">informacije </w:t>
      </w:r>
      <w:r w:rsidR="007230C6" w:rsidRPr="00CD7AAF">
        <w:rPr>
          <w:rFonts w:ascii="Times New Roman" w:hAnsi="Times New Roman" w:cs="Times New Roman"/>
          <w:sz w:val="24"/>
          <w:szCs w:val="24"/>
        </w:rPr>
        <w:t xml:space="preserve">u dostavljenim Izjavama iz točke 9. ovoga Programa </w:t>
      </w:r>
      <w:r w:rsidRPr="00CD7AAF">
        <w:rPr>
          <w:rFonts w:ascii="Times New Roman" w:hAnsi="Times New Roman" w:cs="Times New Roman"/>
          <w:sz w:val="24"/>
          <w:szCs w:val="24"/>
        </w:rPr>
        <w:t>dostavljene od strane podnositelja neistinite ili netočne, svi podneseni Zahtjevi povezanih subjekata podnositelja bit će odbijeni, a podnositelji isključeni iz ostvarivanja prava na potporu iz Programa.</w:t>
      </w:r>
    </w:p>
    <w:p w14:paraId="10C4731A" w14:textId="469C5043" w:rsidR="007230C6" w:rsidRPr="00CD7AAF" w:rsidRDefault="007230C6" w:rsidP="00D74014">
      <w:pPr>
        <w:pStyle w:val="box471110"/>
        <w:spacing w:before="0" w:beforeAutospacing="0" w:after="120" w:afterAutospacing="0"/>
      </w:pPr>
      <w:r w:rsidRPr="00CD7AAF">
        <w:t>Agencija za plaćanja na temelju rezultata provedene administrativne kontrole donosi:</w:t>
      </w:r>
    </w:p>
    <w:p w14:paraId="5B807580" w14:textId="08069A30" w:rsidR="007230C6" w:rsidRPr="00CD7AAF" w:rsidRDefault="007230C6" w:rsidP="00D74014">
      <w:pPr>
        <w:pStyle w:val="box471110"/>
        <w:spacing w:before="0" w:beforeAutospacing="0" w:after="120" w:afterAutospacing="0"/>
        <w:ind w:left="709" w:hanging="283"/>
      </w:pPr>
      <w:r w:rsidRPr="00CD7AAF">
        <w:t>a) Odluku o odobrenju isplata korisnicima, koji su udovoljili uvjetima Programa i javnog poziva ili</w:t>
      </w:r>
    </w:p>
    <w:p w14:paraId="6A288D28" w14:textId="77777777" w:rsidR="007230C6" w:rsidRPr="00CD7AAF" w:rsidRDefault="007230C6" w:rsidP="00D74014">
      <w:pPr>
        <w:pStyle w:val="box471110"/>
        <w:spacing w:before="0" w:beforeAutospacing="0" w:after="120" w:afterAutospacing="0"/>
        <w:ind w:left="709" w:hanging="283"/>
      </w:pPr>
      <w:r w:rsidRPr="00CD7AAF">
        <w:t xml:space="preserve">b) Odluku o </w:t>
      </w:r>
      <w:proofErr w:type="spellStart"/>
      <w:r w:rsidRPr="00CD7AAF">
        <w:t>neudovoljavanju</w:t>
      </w:r>
      <w:proofErr w:type="spellEnd"/>
      <w:r w:rsidRPr="00CD7AAF">
        <w:t xml:space="preserve"> uvjetima za ostvarivanje prava na potporu podnositeljima, koji ne udovoljavaju propisanim uvjetima.</w:t>
      </w:r>
    </w:p>
    <w:p w14:paraId="30BC39AF" w14:textId="79C13273" w:rsidR="007230C6" w:rsidRPr="00CD7AAF" w:rsidRDefault="007230C6" w:rsidP="007230C6">
      <w:pPr>
        <w:pStyle w:val="box471110"/>
      </w:pPr>
      <w:r w:rsidRPr="00CD7AAF">
        <w:t xml:space="preserve">Agencija za plaćanja navedene Odluke podnositeljima zahtjeva dostavlja u skladu s člankom 15. stavkom 2. Zakona o poljoprivredi. </w:t>
      </w:r>
    </w:p>
    <w:p w14:paraId="64E6B068" w14:textId="4C5477B0" w:rsidR="007230C6" w:rsidRPr="00BF3EDF" w:rsidRDefault="005E48D8" w:rsidP="005E48D8">
      <w:pPr>
        <w:pStyle w:val="Naslov1"/>
      </w:pPr>
      <w:r>
        <w:t xml:space="preserve">11. </w:t>
      </w:r>
      <w:r w:rsidR="007230C6" w:rsidRPr="00BF3EDF">
        <w:t>ŽALBE I POVRAT POTPORE</w:t>
      </w:r>
    </w:p>
    <w:p w14:paraId="33C38327" w14:textId="62C9D684" w:rsidR="007230C6" w:rsidRPr="00CD7AAF" w:rsidRDefault="007230C6" w:rsidP="00CD7A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t>Na odluke donesene na temelju rezultata provedene administrativne kontrole može se podnijeti žalba Ministarstvu poljoprivrede u skladu s člankom 15. stavkom 5. Zakona o poljoprivredi u roku od 15 dana od dana dostave odluke. Žalba se podnosi putem Agencije za plaćanja pisanim putem neposredno ili preporučenom pošiljkom s povratnicom u jednom primjerku ili se može izjaviti na zapisnik.</w:t>
      </w:r>
    </w:p>
    <w:p w14:paraId="75D2DFF3" w14:textId="055D1888" w:rsidR="007230C6" w:rsidRPr="00CD7AAF" w:rsidRDefault="007230C6" w:rsidP="00CD7A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7AAF">
        <w:rPr>
          <w:rFonts w:ascii="Times New Roman" w:hAnsi="Times New Roman" w:cs="Times New Roman"/>
          <w:sz w:val="24"/>
          <w:szCs w:val="24"/>
        </w:rPr>
        <w:lastRenderedPageBreak/>
        <w:t>U slučaju neopravdanih plaćanja, korisnik potpore će vratiti iznos koji mu je Agencija za plaćanja odredila odlukom o povratu sredstava iz članka 144. Zakona o poljoprivredi. Povrat sredstava i poravnanje povrata sredstava izvršit će se u skladu s člancima 144., 145. i 146. Zakona o poljoprivredi.</w:t>
      </w:r>
    </w:p>
    <w:p w14:paraId="1AF6B1C4" w14:textId="33BB5570" w:rsidR="00D4394F" w:rsidRDefault="005C7D3F" w:rsidP="005E48D8">
      <w:pPr>
        <w:pStyle w:val="Naslov1"/>
      </w:pPr>
      <w:r>
        <w:t>1</w:t>
      </w:r>
      <w:r w:rsidR="005E48D8">
        <w:t>2</w:t>
      </w:r>
      <w:r>
        <w:t xml:space="preserve">. </w:t>
      </w:r>
      <w:r w:rsidR="00E36214">
        <w:t>IZBJEGAVANJE NARUŠAVANJA TRŽIŠNOG NATJECANJA</w:t>
      </w:r>
    </w:p>
    <w:p w14:paraId="75D87FC7" w14:textId="1BB0A55D" w:rsidR="00E36214" w:rsidRDefault="00E36214" w:rsidP="008768B1">
      <w:pPr>
        <w:pStyle w:val="StandardWeb"/>
        <w:spacing w:before="0" w:beforeAutospacing="0" w:after="120" w:afterAutospacing="0"/>
        <w:jc w:val="both"/>
      </w:pPr>
      <w:r w:rsidRPr="0066240C">
        <w:t xml:space="preserve">Dodjela potpore usmjerena je isključivo na mikro, male i srednje poduzetnike. </w:t>
      </w:r>
    </w:p>
    <w:p w14:paraId="467A191F" w14:textId="73CA5D7D" w:rsidR="00E36214" w:rsidRDefault="00E36214" w:rsidP="008768B1">
      <w:pPr>
        <w:pStyle w:val="StandardWeb"/>
        <w:spacing w:before="0" w:beforeAutospacing="0" w:after="120" w:afterAutospacing="0"/>
        <w:jc w:val="both"/>
      </w:pPr>
      <w:r w:rsidRPr="0066240C">
        <w:t xml:space="preserve">Kako bi se </w:t>
      </w:r>
      <w:r w:rsidR="008768B1">
        <w:t xml:space="preserve">dodatno </w:t>
      </w:r>
      <w:r w:rsidRPr="0066240C">
        <w:t xml:space="preserve">izbjeglo narušavanje tržišnog natjecanja i osiguralo bolje usmjerenje potpore definirana su ograničenja u broju prihvatljivih grla krava, krmača, tovnih svinja i kljunova peradi po jednom poduzetniku, poštujući </w:t>
      </w:r>
      <w:r w:rsidRPr="0038687B">
        <w:t xml:space="preserve">odredbe o povezanim poduzećima definirane u članku 3. Priloga I. Uredbe Komisije </w:t>
      </w:r>
      <w:r w:rsidRPr="009B6124">
        <w:t>(EU) br. 702/2014</w:t>
      </w:r>
      <w:r>
        <w:t>.</w:t>
      </w:r>
    </w:p>
    <w:p w14:paraId="1397E532" w14:textId="6680F70B" w:rsidR="003B1B6D" w:rsidRDefault="005E48D8" w:rsidP="005E48D8">
      <w:pPr>
        <w:pStyle w:val="Naslov1"/>
      </w:pPr>
      <w:r>
        <w:t>13</w:t>
      </w:r>
      <w:r w:rsidR="005C7D3F">
        <w:t xml:space="preserve">. </w:t>
      </w:r>
      <w:r w:rsidR="003B1B6D" w:rsidRPr="003B1B6D">
        <w:t xml:space="preserve">PRAĆENJE </w:t>
      </w:r>
      <w:r w:rsidR="00E36214">
        <w:t xml:space="preserve">POSTIGNUTOG UČINKA </w:t>
      </w:r>
    </w:p>
    <w:p w14:paraId="10AC6E28" w14:textId="2CCE52B7" w:rsidR="00BE1B2B" w:rsidRPr="009208C6" w:rsidRDefault="00CD1E7E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>Ministarstvo poljoprivrede kontinuirano na mjesečnoj razini prati</w:t>
      </w:r>
      <w:r w:rsidR="00BE1B2B" w:rsidRPr="009208C6">
        <w:rPr>
          <w:rFonts w:ascii="Times New Roman" w:hAnsi="Times New Roman" w:cs="Times New Roman"/>
          <w:sz w:val="24"/>
          <w:szCs w:val="24"/>
        </w:rPr>
        <w:t>:</w:t>
      </w:r>
    </w:p>
    <w:p w14:paraId="3C046E40" w14:textId="7B27AB8A" w:rsidR="005C7D3F" w:rsidRPr="009208C6" w:rsidRDefault="00A17FF4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>Proizvodnju u sektoru mliječnog govedarstva kroz p</w:t>
      </w:r>
      <w:r w:rsidR="00C0756F" w:rsidRPr="009208C6">
        <w:rPr>
          <w:rFonts w:ascii="Times New Roman" w:hAnsi="Times New Roman" w:cs="Times New Roman"/>
          <w:sz w:val="24"/>
          <w:szCs w:val="24"/>
        </w:rPr>
        <w:t>odatke</w:t>
      </w:r>
      <w:r w:rsidRPr="009208C6">
        <w:rPr>
          <w:rFonts w:ascii="Times New Roman" w:hAnsi="Times New Roman" w:cs="Times New Roman"/>
          <w:sz w:val="24"/>
          <w:szCs w:val="24"/>
        </w:rPr>
        <w:t xml:space="preserve"> o broju krava i podatke</w:t>
      </w:r>
      <w:r w:rsidR="00C0756F" w:rsidRPr="009208C6">
        <w:rPr>
          <w:rFonts w:ascii="Times New Roman" w:hAnsi="Times New Roman" w:cs="Times New Roman"/>
          <w:sz w:val="24"/>
          <w:szCs w:val="24"/>
        </w:rPr>
        <w:t xml:space="preserve"> </w:t>
      </w:r>
      <w:r w:rsidR="00CD1E7E" w:rsidRPr="009208C6">
        <w:rPr>
          <w:rFonts w:ascii="Times New Roman" w:hAnsi="Times New Roman" w:cs="Times New Roman"/>
          <w:sz w:val="24"/>
          <w:szCs w:val="24"/>
        </w:rPr>
        <w:t xml:space="preserve">o isporučenim količinama mlijeka </w:t>
      </w:r>
      <w:r w:rsidR="00C0756F" w:rsidRPr="009208C6">
        <w:rPr>
          <w:rFonts w:ascii="Times New Roman" w:hAnsi="Times New Roman" w:cs="Times New Roman"/>
          <w:sz w:val="24"/>
          <w:szCs w:val="24"/>
        </w:rPr>
        <w:t xml:space="preserve">koji se </w:t>
      </w:r>
      <w:r w:rsidR="00CD1E7E" w:rsidRPr="009208C6">
        <w:rPr>
          <w:rFonts w:ascii="Times New Roman" w:hAnsi="Times New Roman" w:cs="Times New Roman"/>
          <w:sz w:val="24"/>
          <w:szCs w:val="24"/>
        </w:rPr>
        <w:t>prikupljaju od prvih otkupljivača kao i od proizvođača mlijeka koji proizvode i prodaju mlijeko i/ili mliječne proizvode i upisani su u odgovarajuće upisnike.</w:t>
      </w:r>
      <w:r w:rsidR="002B6D5C" w:rsidRPr="00920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889C0" w14:textId="6255181C" w:rsidR="00C0756F" w:rsidRPr="009208C6" w:rsidRDefault="00C0756F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>Proizvodnju u sektoru svinjogojstva k</w:t>
      </w:r>
      <w:r w:rsidR="00CD1E7E" w:rsidRPr="009208C6">
        <w:rPr>
          <w:rFonts w:ascii="Times New Roman" w:hAnsi="Times New Roman" w:cs="Times New Roman"/>
          <w:sz w:val="24"/>
          <w:szCs w:val="24"/>
        </w:rPr>
        <w:t xml:space="preserve">roz dojavu brojnog stanja svinja na gospodarstvu i praćenje broja klasiranih trupova </w:t>
      </w:r>
      <w:r w:rsidRPr="009208C6">
        <w:rPr>
          <w:rFonts w:ascii="Times New Roman" w:hAnsi="Times New Roman" w:cs="Times New Roman"/>
          <w:sz w:val="24"/>
          <w:szCs w:val="24"/>
        </w:rPr>
        <w:t>svinja na liniji klanja</w:t>
      </w:r>
      <w:r w:rsidR="00A17FF4" w:rsidRPr="009208C6">
        <w:rPr>
          <w:rFonts w:ascii="Times New Roman" w:hAnsi="Times New Roman" w:cs="Times New Roman"/>
          <w:sz w:val="24"/>
          <w:szCs w:val="24"/>
        </w:rPr>
        <w:t xml:space="preserve"> u odobrenim objektima za klanje papkara.</w:t>
      </w:r>
    </w:p>
    <w:p w14:paraId="259ECBE0" w14:textId="758ACA4D" w:rsidR="00CD1E7E" w:rsidRPr="009208C6" w:rsidRDefault="00A17FF4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>Proizvodnju u sektoru peradarstva kroz podatke o broju kljunova</w:t>
      </w:r>
      <w:r w:rsidR="00A34CFC" w:rsidRPr="009208C6">
        <w:rPr>
          <w:rFonts w:ascii="Times New Roman" w:hAnsi="Times New Roman" w:cs="Times New Roman"/>
          <w:sz w:val="24"/>
          <w:szCs w:val="24"/>
        </w:rPr>
        <w:t xml:space="preserve"> peradi isporučene na klanje u registrirane ili odobrene objekte za klanje peradi, te evidentirane proizvodnje jaja i podataka u službenom registru farmi kokoši nesilica.</w:t>
      </w:r>
    </w:p>
    <w:p w14:paraId="153106A9" w14:textId="77777777" w:rsidR="009208C6" w:rsidRDefault="009208C6" w:rsidP="0092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AB433" w14:textId="1A284022" w:rsidR="009962C0" w:rsidRPr="009208C6" w:rsidRDefault="009962C0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>Provedbom mjera želi se osigurati nastavak proizvodnje mikro, malih i srednjih poduzeća u odabranim sektorima kojima je nužno osigurati financijsku pomoć u neočekivanim tržišnim uvjetima</w:t>
      </w:r>
      <w:r w:rsidR="005F463A" w:rsidRPr="009208C6">
        <w:rPr>
          <w:rFonts w:ascii="Times New Roman" w:hAnsi="Times New Roman" w:cs="Times New Roman"/>
          <w:sz w:val="24"/>
          <w:szCs w:val="24"/>
        </w:rPr>
        <w:t xml:space="preserve"> uzrokovanim ratnim sukobima u Ukrajini</w:t>
      </w:r>
      <w:r w:rsidRPr="009208C6">
        <w:rPr>
          <w:rFonts w:ascii="Times New Roman" w:hAnsi="Times New Roman" w:cs="Times New Roman"/>
          <w:sz w:val="24"/>
          <w:szCs w:val="24"/>
        </w:rPr>
        <w:t>. Mlijeko, svinjsko meso, meso peradi i jaja primarni su stočarski proizvodi o kojima ovisi prehrambena sigurnost stanovnika Republike Hrvatske.</w:t>
      </w:r>
    </w:p>
    <w:p w14:paraId="3C7196B9" w14:textId="26EBC80F" w:rsidR="009962C0" w:rsidRPr="009208C6" w:rsidRDefault="009962C0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>Obzirom na nisku samodostatnost</w:t>
      </w:r>
      <w:r w:rsidR="005F463A" w:rsidRPr="009208C6">
        <w:rPr>
          <w:rFonts w:ascii="Times New Roman" w:hAnsi="Times New Roman" w:cs="Times New Roman"/>
          <w:sz w:val="24"/>
          <w:szCs w:val="24"/>
        </w:rPr>
        <w:t xml:space="preserve"> u stočarskoj proizvodnji</w:t>
      </w:r>
      <w:r w:rsidRPr="009208C6">
        <w:rPr>
          <w:rFonts w:ascii="Times New Roman" w:hAnsi="Times New Roman" w:cs="Times New Roman"/>
          <w:sz w:val="24"/>
          <w:szCs w:val="24"/>
        </w:rPr>
        <w:t xml:space="preserve">, s naglaskom na mlijeko i svinjsko meso svaki prestanak proizvodnje u trenutnim okolnosti </w:t>
      </w:r>
      <w:r w:rsidR="005F463A" w:rsidRPr="009208C6">
        <w:rPr>
          <w:rFonts w:ascii="Times New Roman" w:hAnsi="Times New Roman" w:cs="Times New Roman"/>
          <w:sz w:val="24"/>
          <w:szCs w:val="24"/>
        </w:rPr>
        <w:t>realna je prijetnja narušavanju sigurnosti u opskrbi hranom životinjskog podrijetla.</w:t>
      </w:r>
    </w:p>
    <w:p w14:paraId="413961AA" w14:textId="6CB01B3C" w:rsidR="00C0756F" w:rsidRPr="009208C6" w:rsidRDefault="00A17FF4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>U</w:t>
      </w:r>
      <w:r w:rsidR="00C0756F" w:rsidRPr="009208C6">
        <w:rPr>
          <w:rFonts w:ascii="Times New Roman" w:hAnsi="Times New Roman" w:cs="Times New Roman"/>
          <w:sz w:val="24"/>
          <w:szCs w:val="24"/>
        </w:rPr>
        <w:t xml:space="preserve">z redovno praćenje proizvodnje u </w:t>
      </w:r>
      <w:r w:rsidRPr="009208C6">
        <w:rPr>
          <w:rFonts w:ascii="Times New Roman" w:hAnsi="Times New Roman" w:cs="Times New Roman"/>
          <w:sz w:val="24"/>
          <w:szCs w:val="24"/>
        </w:rPr>
        <w:t>o</w:t>
      </w:r>
      <w:r w:rsidR="00C0756F" w:rsidRPr="009208C6">
        <w:rPr>
          <w:rFonts w:ascii="Times New Roman" w:hAnsi="Times New Roman" w:cs="Times New Roman"/>
          <w:sz w:val="24"/>
          <w:szCs w:val="24"/>
        </w:rPr>
        <w:t>sigurati će se i praćenje učinka poduzet</w:t>
      </w:r>
      <w:r w:rsidRPr="009208C6">
        <w:rPr>
          <w:rFonts w:ascii="Times New Roman" w:hAnsi="Times New Roman" w:cs="Times New Roman"/>
          <w:sz w:val="24"/>
          <w:szCs w:val="24"/>
        </w:rPr>
        <w:t>ih mjera u okviru ovog Programa, s naglaskom na nastavak proizvodnje korisnika koji su ostvarili pravo na potporu.</w:t>
      </w:r>
      <w:r w:rsidR="009962C0" w:rsidRPr="00920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329FC" w14:textId="52FC1FEC" w:rsidR="00D74014" w:rsidRPr="009208C6" w:rsidRDefault="00D74014" w:rsidP="009208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 xml:space="preserve">Korisnici koji su ostvarili pravno na izvanrednu potporu iz Programa dužni su najmanje 12 mjeseci od datuma isplate nastaviti proizvodnju. </w:t>
      </w:r>
    </w:p>
    <w:p w14:paraId="2E476AF9" w14:textId="3C4DA6E6" w:rsidR="00A35895" w:rsidRPr="009208C6" w:rsidRDefault="000426DE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C6">
        <w:rPr>
          <w:rFonts w:ascii="Times New Roman" w:hAnsi="Times New Roman" w:cs="Times New Roman"/>
          <w:sz w:val="24"/>
          <w:szCs w:val="24"/>
        </w:rPr>
        <w:t xml:space="preserve">Ministarstvo poljoprivrede će po isteku 12 mjeseci od datuma isplate izvijestiti Agenciju za plaćanja o statusu proizvodnje korisnika koji su ostvarili pravo na izvanrednu potporu. U </w:t>
      </w:r>
      <w:r w:rsidR="00A35895" w:rsidRPr="009208C6">
        <w:rPr>
          <w:rFonts w:ascii="Times New Roman" w:hAnsi="Times New Roman" w:cs="Times New Roman"/>
          <w:sz w:val="24"/>
          <w:szCs w:val="24"/>
        </w:rPr>
        <w:t>slučaju prestanka proizvodnje korisnika Agencija za plaćanja izdati će odluku o povratu sredstava u skladu s člankom 144. Zakona o poljoprivredi.</w:t>
      </w:r>
    </w:p>
    <w:p w14:paraId="336B9E02" w14:textId="4B3F02DC" w:rsidR="0021504F" w:rsidRDefault="005E48D8" w:rsidP="005E48D8">
      <w:pPr>
        <w:pStyle w:val="Naslov1"/>
      </w:pPr>
      <w:r>
        <w:lastRenderedPageBreak/>
        <w:t>14</w:t>
      </w:r>
      <w:r w:rsidR="005C7D3F">
        <w:t xml:space="preserve">. </w:t>
      </w:r>
      <w:r w:rsidR="0021504F">
        <w:t>IZVJEŠĆIVANJE</w:t>
      </w:r>
    </w:p>
    <w:p w14:paraId="2EB9D5E1" w14:textId="01C00271" w:rsidR="003469B2" w:rsidRDefault="003469B2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08">
        <w:rPr>
          <w:rFonts w:ascii="Times New Roman" w:hAnsi="Times New Roman" w:cs="Times New Roman"/>
          <w:sz w:val="24"/>
          <w:szCs w:val="24"/>
        </w:rPr>
        <w:t>Ag</w:t>
      </w:r>
      <w:r w:rsidR="005E48D8">
        <w:rPr>
          <w:rFonts w:ascii="Times New Roman" w:hAnsi="Times New Roman" w:cs="Times New Roman"/>
          <w:sz w:val="24"/>
          <w:szCs w:val="24"/>
        </w:rPr>
        <w:t>encija za plaćanja do 15.3.</w:t>
      </w:r>
      <w:r w:rsidRPr="000B6508">
        <w:rPr>
          <w:rFonts w:ascii="Times New Roman" w:hAnsi="Times New Roman" w:cs="Times New Roman"/>
          <w:sz w:val="24"/>
          <w:szCs w:val="24"/>
        </w:rPr>
        <w:t xml:space="preserve">2023. godine dostaviti će Ministarstvu poljoprivrede </w:t>
      </w:r>
      <w:r>
        <w:rPr>
          <w:rFonts w:ascii="Times New Roman" w:hAnsi="Times New Roman" w:cs="Times New Roman"/>
          <w:sz w:val="24"/>
          <w:szCs w:val="24"/>
        </w:rPr>
        <w:t>podatke o ukupno isplaćenim iznosima po mjerama, raščlanjeno na potporu Unije i dodatnu nacionalnu potporu, broju i vrstama korisnika.</w:t>
      </w:r>
    </w:p>
    <w:p w14:paraId="79420D84" w14:textId="63DAD862" w:rsidR="003B1B6D" w:rsidRDefault="003B1B6D" w:rsidP="009208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3. Delegirane uredbe Komisije (EU) 2022/467 Ministarstvo poljoprivrede se obvezuje poštivati obveze praćenja i izvješćivanja utvrđene u istom.</w:t>
      </w:r>
    </w:p>
    <w:sectPr w:rsidR="003B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1D"/>
    <w:multiLevelType w:val="hybridMultilevel"/>
    <w:tmpl w:val="00F86658"/>
    <w:lvl w:ilvl="0" w:tplc="08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0340BA"/>
    <w:multiLevelType w:val="multilevel"/>
    <w:tmpl w:val="E7B2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1487B"/>
    <w:multiLevelType w:val="hybridMultilevel"/>
    <w:tmpl w:val="F9305BCE"/>
    <w:lvl w:ilvl="0" w:tplc="2EC6E4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20008"/>
    <w:multiLevelType w:val="hybridMultilevel"/>
    <w:tmpl w:val="4EFC9FDA"/>
    <w:lvl w:ilvl="0" w:tplc="63B82816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92614"/>
    <w:multiLevelType w:val="hybridMultilevel"/>
    <w:tmpl w:val="03308B9E"/>
    <w:lvl w:ilvl="0" w:tplc="63B82816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D3E50"/>
    <w:multiLevelType w:val="multilevel"/>
    <w:tmpl w:val="960A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24"/>
    <w:rsid w:val="00003263"/>
    <w:rsid w:val="00013635"/>
    <w:rsid w:val="000426DE"/>
    <w:rsid w:val="000430FD"/>
    <w:rsid w:val="000534AC"/>
    <w:rsid w:val="000548F0"/>
    <w:rsid w:val="00067A32"/>
    <w:rsid w:val="000823E9"/>
    <w:rsid w:val="000951DC"/>
    <w:rsid w:val="000A4594"/>
    <w:rsid w:val="000B46C1"/>
    <w:rsid w:val="000B6508"/>
    <w:rsid w:val="000B6D39"/>
    <w:rsid w:val="000C270A"/>
    <w:rsid w:val="000C48D3"/>
    <w:rsid w:val="000D2FB7"/>
    <w:rsid w:val="000D551F"/>
    <w:rsid w:val="00106019"/>
    <w:rsid w:val="00130DD7"/>
    <w:rsid w:val="00137FEF"/>
    <w:rsid w:val="00145279"/>
    <w:rsid w:val="00154BBC"/>
    <w:rsid w:val="001714D2"/>
    <w:rsid w:val="00180670"/>
    <w:rsid w:val="00191117"/>
    <w:rsid w:val="001940F0"/>
    <w:rsid w:val="0019756A"/>
    <w:rsid w:val="001B676A"/>
    <w:rsid w:val="001D61C3"/>
    <w:rsid w:val="001F0FA5"/>
    <w:rsid w:val="001F42E0"/>
    <w:rsid w:val="0021504F"/>
    <w:rsid w:val="00220DBB"/>
    <w:rsid w:val="00227123"/>
    <w:rsid w:val="00267985"/>
    <w:rsid w:val="00277C71"/>
    <w:rsid w:val="00281140"/>
    <w:rsid w:val="00292339"/>
    <w:rsid w:val="0029524D"/>
    <w:rsid w:val="002B6D5C"/>
    <w:rsid w:val="002B79B6"/>
    <w:rsid w:val="002D0A9B"/>
    <w:rsid w:val="002D213B"/>
    <w:rsid w:val="002D3E9E"/>
    <w:rsid w:val="002D492C"/>
    <w:rsid w:val="00301C99"/>
    <w:rsid w:val="003174DB"/>
    <w:rsid w:val="00317DFB"/>
    <w:rsid w:val="00325C6E"/>
    <w:rsid w:val="003436E6"/>
    <w:rsid w:val="003469B2"/>
    <w:rsid w:val="00347D35"/>
    <w:rsid w:val="00361356"/>
    <w:rsid w:val="00363ADE"/>
    <w:rsid w:val="0038687B"/>
    <w:rsid w:val="00391468"/>
    <w:rsid w:val="00394E2C"/>
    <w:rsid w:val="003953C9"/>
    <w:rsid w:val="003A05E1"/>
    <w:rsid w:val="003B1B6D"/>
    <w:rsid w:val="003C4946"/>
    <w:rsid w:val="003D0153"/>
    <w:rsid w:val="003D07D6"/>
    <w:rsid w:val="003E0375"/>
    <w:rsid w:val="003E3CE8"/>
    <w:rsid w:val="003E60B1"/>
    <w:rsid w:val="003F2DB1"/>
    <w:rsid w:val="00407856"/>
    <w:rsid w:val="00425BB3"/>
    <w:rsid w:val="00430C88"/>
    <w:rsid w:val="00430E48"/>
    <w:rsid w:val="00435B89"/>
    <w:rsid w:val="004414CD"/>
    <w:rsid w:val="00444F62"/>
    <w:rsid w:val="004703A2"/>
    <w:rsid w:val="00473A91"/>
    <w:rsid w:val="00483071"/>
    <w:rsid w:val="00484F7C"/>
    <w:rsid w:val="00492538"/>
    <w:rsid w:val="004A3E41"/>
    <w:rsid w:val="004D7083"/>
    <w:rsid w:val="004E67E7"/>
    <w:rsid w:val="004F4B2B"/>
    <w:rsid w:val="004F73C1"/>
    <w:rsid w:val="00504298"/>
    <w:rsid w:val="005433D7"/>
    <w:rsid w:val="00545E0E"/>
    <w:rsid w:val="00552847"/>
    <w:rsid w:val="005643F0"/>
    <w:rsid w:val="00575A13"/>
    <w:rsid w:val="0059225E"/>
    <w:rsid w:val="005A545D"/>
    <w:rsid w:val="005A67A8"/>
    <w:rsid w:val="005C7D3F"/>
    <w:rsid w:val="005E48D8"/>
    <w:rsid w:val="005F463A"/>
    <w:rsid w:val="00615FCD"/>
    <w:rsid w:val="00616EF7"/>
    <w:rsid w:val="0062199E"/>
    <w:rsid w:val="0064299B"/>
    <w:rsid w:val="00653B3F"/>
    <w:rsid w:val="00657607"/>
    <w:rsid w:val="0066240C"/>
    <w:rsid w:val="00662D68"/>
    <w:rsid w:val="006671D5"/>
    <w:rsid w:val="00680664"/>
    <w:rsid w:val="00686540"/>
    <w:rsid w:val="0068721B"/>
    <w:rsid w:val="006C63D6"/>
    <w:rsid w:val="006D0B86"/>
    <w:rsid w:val="006D49F9"/>
    <w:rsid w:val="006D5037"/>
    <w:rsid w:val="006D78E6"/>
    <w:rsid w:val="006E4A43"/>
    <w:rsid w:val="0071494D"/>
    <w:rsid w:val="007230C6"/>
    <w:rsid w:val="00727969"/>
    <w:rsid w:val="0074017E"/>
    <w:rsid w:val="0074500C"/>
    <w:rsid w:val="007559BD"/>
    <w:rsid w:val="007628E4"/>
    <w:rsid w:val="007745E5"/>
    <w:rsid w:val="0079203B"/>
    <w:rsid w:val="00794B0E"/>
    <w:rsid w:val="007A615B"/>
    <w:rsid w:val="007B7698"/>
    <w:rsid w:val="007C346D"/>
    <w:rsid w:val="007D7FE4"/>
    <w:rsid w:val="00842F5B"/>
    <w:rsid w:val="00851D6A"/>
    <w:rsid w:val="00873585"/>
    <w:rsid w:val="00876322"/>
    <w:rsid w:val="008768B1"/>
    <w:rsid w:val="0088008D"/>
    <w:rsid w:val="008C03F7"/>
    <w:rsid w:val="008E7833"/>
    <w:rsid w:val="008E7AA1"/>
    <w:rsid w:val="008F6ECD"/>
    <w:rsid w:val="009208C6"/>
    <w:rsid w:val="00924473"/>
    <w:rsid w:val="009321C3"/>
    <w:rsid w:val="00936D4C"/>
    <w:rsid w:val="009373FF"/>
    <w:rsid w:val="00941988"/>
    <w:rsid w:val="009569DF"/>
    <w:rsid w:val="009625D1"/>
    <w:rsid w:val="00982EB7"/>
    <w:rsid w:val="009962C0"/>
    <w:rsid w:val="009964A9"/>
    <w:rsid w:val="009B029E"/>
    <w:rsid w:val="009B6124"/>
    <w:rsid w:val="009C7A9A"/>
    <w:rsid w:val="009E1313"/>
    <w:rsid w:val="00A17FF4"/>
    <w:rsid w:val="00A24152"/>
    <w:rsid w:val="00A34CFC"/>
    <w:rsid w:val="00A35895"/>
    <w:rsid w:val="00A5510D"/>
    <w:rsid w:val="00A56E22"/>
    <w:rsid w:val="00A64005"/>
    <w:rsid w:val="00A810AF"/>
    <w:rsid w:val="00A83ABE"/>
    <w:rsid w:val="00A87C85"/>
    <w:rsid w:val="00AD3443"/>
    <w:rsid w:val="00AD4B08"/>
    <w:rsid w:val="00AE1C02"/>
    <w:rsid w:val="00AE1DD0"/>
    <w:rsid w:val="00AE2BDE"/>
    <w:rsid w:val="00AF33A0"/>
    <w:rsid w:val="00AF6F9D"/>
    <w:rsid w:val="00B029BE"/>
    <w:rsid w:val="00B1609D"/>
    <w:rsid w:val="00B40642"/>
    <w:rsid w:val="00B46D79"/>
    <w:rsid w:val="00B63650"/>
    <w:rsid w:val="00B716D2"/>
    <w:rsid w:val="00B724AB"/>
    <w:rsid w:val="00B90646"/>
    <w:rsid w:val="00B926CB"/>
    <w:rsid w:val="00B95A46"/>
    <w:rsid w:val="00BC1E21"/>
    <w:rsid w:val="00BE1B2B"/>
    <w:rsid w:val="00BF3EDF"/>
    <w:rsid w:val="00C01D3E"/>
    <w:rsid w:val="00C0756F"/>
    <w:rsid w:val="00C40AEE"/>
    <w:rsid w:val="00C42230"/>
    <w:rsid w:val="00C46005"/>
    <w:rsid w:val="00C60F36"/>
    <w:rsid w:val="00C7040D"/>
    <w:rsid w:val="00C7574B"/>
    <w:rsid w:val="00C848CF"/>
    <w:rsid w:val="00C87C21"/>
    <w:rsid w:val="00C90A24"/>
    <w:rsid w:val="00CA4D98"/>
    <w:rsid w:val="00CD1E7E"/>
    <w:rsid w:val="00CD7AAF"/>
    <w:rsid w:val="00CE0C80"/>
    <w:rsid w:val="00CF2618"/>
    <w:rsid w:val="00CF5DE5"/>
    <w:rsid w:val="00D06365"/>
    <w:rsid w:val="00D161A3"/>
    <w:rsid w:val="00D16D7C"/>
    <w:rsid w:val="00D2388C"/>
    <w:rsid w:val="00D4394F"/>
    <w:rsid w:val="00D44EFF"/>
    <w:rsid w:val="00D452EF"/>
    <w:rsid w:val="00D57EC4"/>
    <w:rsid w:val="00D71224"/>
    <w:rsid w:val="00D74014"/>
    <w:rsid w:val="00D7473C"/>
    <w:rsid w:val="00D76F89"/>
    <w:rsid w:val="00D774E5"/>
    <w:rsid w:val="00DA76DC"/>
    <w:rsid w:val="00DC6B64"/>
    <w:rsid w:val="00DD0310"/>
    <w:rsid w:val="00E27FF7"/>
    <w:rsid w:val="00E36214"/>
    <w:rsid w:val="00E37CF4"/>
    <w:rsid w:val="00E65B80"/>
    <w:rsid w:val="00E66EF2"/>
    <w:rsid w:val="00E934CC"/>
    <w:rsid w:val="00E971FA"/>
    <w:rsid w:val="00EB0E9A"/>
    <w:rsid w:val="00EB311B"/>
    <w:rsid w:val="00ED3DF8"/>
    <w:rsid w:val="00ED6646"/>
    <w:rsid w:val="00F03E29"/>
    <w:rsid w:val="00F13D59"/>
    <w:rsid w:val="00F33DB6"/>
    <w:rsid w:val="00F5260A"/>
    <w:rsid w:val="00F575DF"/>
    <w:rsid w:val="00F77C0C"/>
    <w:rsid w:val="00FB2DDC"/>
    <w:rsid w:val="00FD3422"/>
    <w:rsid w:val="00FD49A1"/>
    <w:rsid w:val="00FD4D08"/>
    <w:rsid w:val="00FD7C5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3E8E"/>
  <w15:chartTrackingRefBased/>
  <w15:docId w15:val="{F77E648E-5A8D-47D0-8A1D-D0CBA14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48D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59B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559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59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59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59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59B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5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9B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9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5E48D8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48D8"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paragraph" w:customStyle="1" w:styleId="Default">
    <w:name w:val="Default"/>
    <w:rsid w:val="00145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bodytext">
    <w:name w:val="x_msobodytext"/>
    <w:basedOn w:val="Normal"/>
    <w:rsid w:val="00A6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default">
    <w:name w:val="x_default"/>
    <w:basedOn w:val="Normal"/>
    <w:rsid w:val="00A6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1110">
    <w:name w:val="box_471110"/>
    <w:basedOn w:val="Normal"/>
    <w:rsid w:val="0072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E48D8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D93B-0DA5-464E-93DE-6F00883C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9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Nina Karapandža</cp:lastModifiedBy>
  <cp:revision>176</cp:revision>
  <cp:lastPrinted>2022-06-03T07:24:00Z</cp:lastPrinted>
  <dcterms:created xsi:type="dcterms:W3CDTF">2022-05-31T06:54:00Z</dcterms:created>
  <dcterms:modified xsi:type="dcterms:W3CDTF">2022-07-05T13:34:00Z</dcterms:modified>
</cp:coreProperties>
</file>